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608" w:rsidRDefault="00864608" w:rsidP="00864608">
      <w:pPr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</w:t>
      </w:r>
    </w:p>
    <w:p w:rsidR="00D12DE1" w:rsidRPr="00C33840" w:rsidRDefault="00D12DE1" w:rsidP="00CA7E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-4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845F97" w:rsidRPr="00C33840" w:rsidTr="00845F97">
        <w:tc>
          <w:tcPr>
            <w:tcW w:w="9540" w:type="dxa"/>
          </w:tcPr>
          <w:p w:rsidR="00845F97" w:rsidRPr="00C33840" w:rsidRDefault="00845F97" w:rsidP="004E1E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 wp14:anchorId="0CDD70F6" wp14:editId="2643500E">
                  <wp:extent cx="771525" cy="771525"/>
                  <wp:effectExtent l="0" t="0" r="9525" b="9525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5F97" w:rsidRPr="00C33840" w:rsidRDefault="00845F97" w:rsidP="005768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845F97" w:rsidRPr="00C33840" w:rsidTr="00845F9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845F97" w:rsidRPr="00C33840" w:rsidRDefault="00845F97" w:rsidP="0057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СОВЕТ ДЕПУТАТОВ </w:t>
            </w:r>
          </w:p>
          <w:p w:rsidR="00845F97" w:rsidRPr="00C33840" w:rsidRDefault="00845F97" w:rsidP="00576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МОСКОВСКОГО СЕЛЬСОВЕТА</w:t>
            </w:r>
          </w:p>
          <w:p w:rsidR="000532E6" w:rsidRPr="00C33840" w:rsidRDefault="00845F97" w:rsidP="000532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УСТЬ-АБАКАНСКОГО РАЙОНА</w:t>
            </w:r>
          </w:p>
        </w:tc>
      </w:tr>
    </w:tbl>
    <w:p w:rsidR="00845F97" w:rsidRPr="00C33840" w:rsidRDefault="00845F97" w:rsidP="005768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 Е Ш Е Н И Е</w:t>
      </w:r>
    </w:p>
    <w:p w:rsidR="00845F97" w:rsidRPr="00C33840" w:rsidRDefault="00845F97" w:rsidP="005768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45F97" w:rsidRPr="00C33840" w:rsidRDefault="00CA7E5B" w:rsidP="0057687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</w:t>
      </w:r>
      <w:r w:rsidR="0069376F">
        <w:rPr>
          <w:rFonts w:ascii="Times New Roman" w:hAnsi="Times New Roman"/>
          <w:sz w:val="26"/>
          <w:szCs w:val="26"/>
        </w:rPr>
        <w:t xml:space="preserve"> </w:t>
      </w:r>
      <w:r w:rsidR="00B34777">
        <w:rPr>
          <w:rFonts w:ascii="Times New Roman" w:hAnsi="Times New Roman"/>
          <w:sz w:val="26"/>
          <w:szCs w:val="26"/>
        </w:rPr>
        <w:t>март</w:t>
      </w:r>
      <w:r>
        <w:rPr>
          <w:rFonts w:ascii="Times New Roman" w:hAnsi="Times New Roman"/>
          <w:sz w:val="26"/>
          <w:szCs w:val="26"/>
        </w:rPr>
        <w:t>а</w:t>
      </w:r>
      <w:r w:rsidR="00845F97" w:rsidRPr="00C33840">
        <w:rPr>
          <w:rFonts w:ascii="Times New Roman" w:hAnsi="Times New Roman"/>
          <w:sz w:val="26"/>
          <w:szCs w:val="26"/>
        </w:rPr>
        <w:t xml:space="preserve"> 202</w:t>
      </w:r>
      <w:r w:rsidR="0069376F">
        <w:rPr>
          <w:rFonts w:ascii="Times New Roman" w:hAnsi="Times New Roman"/>
          <w:sz w:val="26"/>
          <w:szCs w:val="26"/>
        </w:rPr>
        <w:t>5</w:t>
      </w:r>
      <w:r w:rsidR="00845F97" w:rsidRPr="00C33840">
        <w:rPr>
          <w:rFonts w:ascii="Times New Roman" w:hAnsi="Times New Roman"/>
          <w:sz w:val="26"/>
          <w:szCs w:val="26"/>
        </w:rPr>
        <w:t xml:space="preserve"> г.               с. Московское                                      № </w:t>
      </w:r>
      <w:r>
        <w:rPr>
          <w:rFonts w:ascii="Times New Roman" w:hAnsi="Times New Roman"/>
          <w:sz w:val="26"/>
          <w:szCs w:val="26"/>
        </w:rPr>
        <w:t>105</w:t>
      </w:r>
    </w:p>
    <w:p w:rsidR="00845F97" w:rsidRPr="00C33840" w:rsidRDefault="00845F97" w:rsidP="0057687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45F97" w:rsidRPr="00C33840" w:rsidRDefault="00845F97" w:rsidP="005768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>О</w:t>
      </w:r>
      <w:r w:rsidR="005300A4"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 xml:space="preserve">б утверждении схемы многомандатных избирательных округов для </w:t>
      </w:r>
      <w:r w:rsidR="00FC6E5B"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>проведения выборов</w:t>
      </w:r>
      <w:r w:rsidR="005300A4"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 xml:space="preserve"> депутатов </w:t>
      </w:r>
      <w:r w:rsidR="00FC6E5B"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>Совета депутатов Московского сельсовета Усть-Абаканского муниципального района Республики Хакасия</w:t>
      </w:r>
      <w:r w:rsidR="005300A4"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  <w:t xml:space="preserve"> </w:t>
      </w:r>
    </w:p>
    <w:p w:rsidR="00845F97" w:rsidRPr="00C33840" w:rsidRDefault="00845F97" w:rsidP="005768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45F97" w:rsidRPr="00C33840" w:rsidRDefault="00FE4077" w:rsidP="008D348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</w:t>
      </w:r>
      <w:r w:rsidR="009E0C3A">
        <w:rPr>
          <w:rFonts w:ascii="Times New Roman" w:hAnsi="Times New Roman"/>
          <w:sz w:val="26"/>
          <w:szCs w:val="26"/>
        </w:rPr>
        <w:t>с частью 2 статьи 8 от 8 июля 2011 года № 65-ЗРХ «О выборах глав муниципальных образований в Республике Хакасия»</w:t>
      </w:r>
      <w:r w:rsidR="008D348B">
        <w:rPr>
          <w:rFonts w:ascii="Times New Roman" w:hAnsi="Times New Roman"/>
          <w:sz w:val="26"/>
          <w:szCs w:val="26"/>
        </w:rPr>
        <w:t xml:space="preserve">, рассмотрев </w:t>
      </w:r>
      <w:r w:rsidR="002616CF">
        <w:rPr>
          <w:rFonts w:ascii="Times New Roman" w:hAnsi="Times New Roman"/>
          <w:sz w:val="26"/>
          <w:szCs w:val="26"/>
        </w:rPr>
        <w:t xml:space="preserve">графическое </w:t>
      </w:r>
      <w:r w:rsidR="000D3EB9">
        <w:rPr>
          <w:rFonts w:ascii="Times New Roman" w:hAnsi="Times New Roman"/>
          <w:sz w:val="26"/>
          <w:szCs w:val="26"/>
        </w:rPr>
        <w:t>изображение схемы многомандатных избирательных округов для проведения выборов депутатов</w:t>
      </w:r>
      <w:r w:rsidR="008D348B">
        <w:rPr>
          <w:rFonts w:ascii="Times New Roman" w:hAnsi="Times New Roman"/>
          <w:sz w:val="26"/>
          <w:szCs w:val="26"/>
        </w:rPr>
        <w:t xml:space="preserve"> Совета депутатов Московского сельсовета Усть-Абаканского </w:t>
      </w:r>
      <w:r w:rsidR="00FC6E5B">
        <w:rPr>
          <w:rFonts w:ascii="Times New Roman" w:hAnsi="Times New Roman"/>
          <w:sz w:val="26"/>
          <w:szCs w:val="26"/>
        </w:rPr>
        <w:t xml:space="preserve">муниципального </w:t>
      </w:r>
      <w:r w:rsidR="008D348B">
        <w:rPr>
          <w:rFonts w:ascii="Times New Roman" w:hAnsi="Times New Roman"/>
          <w:sz w:val="26"/>
          <w:szCs w:val="26"/>
        </w:rPr>
        <w:t xml:space="preserve">района Республики Хакасия, </w:t>
      </w:r>
      <w:r w:rsidR="00845F97" w:rsidRPr="00C33840">
        <w:rPr>
          <w:rFonts w:ascii="Times New Roman" w:hAnsi="Times New Roman"/>
          <w:sz w:val="26"/>
          <w:szCs w:val="26"/>
        </w:rPr>
        <w:t xml:space="preserve">Совет депутатов Московского сельсовета Усть-Абаканского </w:t>
      </w:r>
      <w:r w:rsidR="00FC6E5B">
        <w:rPr>
          <w:rFonts w:ascii="Times New Roman" w:hAnsi="Times New Roman"/>
          <w:sz w:val="26"/>
          <w:szCs w:val="26"/>
        </w:rPr>
        <w:t xml:space="preserve">муниципального </w:t>
      </w:r>
      <w:r w:rsidR="00845F97" w:rsidRPr="00C33840">
        <w:rPr>
          <w:rFonts w:ascii="Times New Roman" w:hAnsi="Times New Roman"/>
          <w:sz w:val="26"/>
          <w:szCs w:val="26"/>
        </w:rPr>
        <w:t xml:space="preserve">района Республики Хакасия </w:t>
      </w:r>
    </w:p>
    <w:p w:rsidR="00845F97" w:rsidRPr="00C33840" w:rsidRDefault="00845F97" w:rsidP="000750C3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РЕШИЛ:</w:t>
      </w:r>
    </w:p>
    <w:p w:rsidR="0097726D" w:rsidRPr="0097726D" w:rsidRDefault="008619AF" w:rsidP="0097726D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97726D">
        <w:rPr>
          <w:rFonts w:ascii="Times New Roman" w:hAnsi="Times New Roman"/>
          <w:sz w:val="26"/>
          <w:szCs w:val="26"/>
        </w:rPr>
        <w:t xml:space="preserve">Утвердить схему образования многомандатных избирательных округов для проведения выборов депутатов </w:t>
      </w:r>
      <w:r w:rsidR="00B770C9">
        <w:rPr>
          <w:rFonts w:ascii="Times New Roman" w:hAnsi="Times New Roman"/>
          <w:sz w:val="26"/>
          <w:szCs w:val="26"/>
        </w:rPr>
        <w:t>Совета депутатов Московского сельсовета Усть-Абаканского муниципального района Республики Хакасия</w:t>
      </w:r>
      <w:r w:rsidR="0097726D" w:rsidRPr="0097726D">
        <w:rPr>
          <w:rFonts w:ascii="Times New Roman" w:hAnsi="Times New Roman"/>
          <w:sz w:val="26"/>
          <w:szCs w:val="26"/>
        </w:rPr>
        <w:t xml:space="preserve">, включая ее графическое изображение схемы многомандатных округов для проведения выборов депутатов Совета депутатов Московского сельсовета Усть-Абаканского </w:t>
      </w:r>
      <w:r w:rsidR="00B770C9">
        <w:rPr>
          <w:rFonts w:ascii="Times New Roman" w:hAnsi="Times New Roman"/>
          <w:sz w:val="26"/>
          <w:szCs w:val="26"/>
        </w:rPr>
        <w:t xml:space="preserve">муниципального </w:t>
      </w:r>
      <w:r w:rsidR="0097726D" w:rsidRPr="0097726D">
        <w:rPr>
          <w:rFonts w:ascii="Times New Roman" w:hAnsi="Times New Roman"/>
          <w:sz w:val="26"/>
          <w:szCs w:val="26"/>
        </w:rPr>
        <w:t>района Республики Хакасия</w:t>
      </w:r>
      <w:r w:rsidR="002F5D7B">
        <w:rPr>
          <w:rFonts w:ascii="Times New Roman" w:hAnsi="Times New Roman"/>
          <w:sz w:val="26"/>
          <w:szCs w:val="26"/>
        </w:rPr>
        <w:t>, согласно приложению, сроком на 10 лет.</w:t>
      </w:r>
    </w:p>
    <w:p w:rsidR="00845F97" w:rsidRPr="00C8217C" w:rsidRDefault="00C8217C" w:rsidP="0097726D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Опубликовать схему многомандатных избирательных округов для проведения </w:t>
      </w:r>
      <w:r w:rsidRPr="0097726D">
        <w:rPr>
          <w:rFonts w:ascii="Times New Roman" w:hAnsi="Times New Roman"/>
          <w:sz w:val="26"/>
          <w:szCs w:val="26"/>
        </w:rPr>
        <w:t>выборов</w:t>
      </w:r>
      <w:r>
        <w:rPr>
          <w:rFonts w:ascii="Times New Roman" w:hAnsi="Times New Roman"/>
          <w:sz w:val="26"/>
          <w:szCs w:val="26"/>
        </w:rPr>
        <w:t xml:space="preserve"> </w:t>
      </w:r>
      <w:r w:rsidR="00B770C9">
        <w:rPr>
          <w:rFonts w:ascii="Times New Roman" w:hAnsi="Times New Roman"/>
          <w:sz w:val="26"/>
          <w:szCs w:val="26"/>
        </w:rPr>
        <w:t xml:space="preserve">Совета </w:t>
      </w:r>
      <w:r>
        <w:rPr>
          <w:rFonts w:ascii="Times New Roman" w:hAnsi="Times New Roman"/>
          <w:sz w:val="26"/>
          <w:szCs w:val="26"/>
        </w:rPr>
        <w:t xml:space="preserve">депутатов </w:t>
      </w:r>
      <w:r w:rsidR="00B770C9">
        <w:rPr>
          <w:rFonts w:ascii="Times New Roman" w:hAnsi="Times New Roman"/>
          <w:sz w:val="26"/>
          <w:szCs w:val="26"/>
        </w:rPr>
        <w:t xml:space="preserve">Московского сельсовета Усть-Абаканского муниципального района Республики Хакасия, </w:t>
      </w:r>
      <w:r>
        <w:rPr>
          <w:rFonts w:ascii="Times New Roman" w:hAnsi="Times New Roman"/>
          <w:sz w:val="26"/>
          <w:szCs w:val="26"/>
        </w:rPr>
        <w:t>включая ее графическое изображение в средствах массовой информации.</w:t>
      </w:r>
    </w:p>
    <w:p w:rsidR="00C8217C" w:rsidRPr="0097726D" w:rsidRDefault="00C8217C" w:rsidP="0097726D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Настоящее решение вступает в силу с момента его принятия.</w:t>
      </w:r>
    </w:p>
    <w:p w:rsidR="00845F97" w:rsidRPr="00C33840" w:rsidRDefault="00845F97" w:rsidP="0057687D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C33840" w:rsidRPr="00C33840" w:rsidRDefault="00C33840" w:rsidP="0057687D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845F97" w:rsidRPr="00C33840" w:rsidRDefault="000D3EB9" w:rsidP="0057687D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Врио Главы Московского </w:t>
      </w:r>
      <w:r w:rsidR="00845F97" w:rsidRPr="00C33840">
        <w:rPr>
          <w:rFonts w:ascii="Times New Roman" w:hAnsi="Times New Roman"/>
          <w:iCs/>
          <w:sz w:val="26"/>
          <w:szCs w:val="26"/>
        </w:rPr>
        <w:t>сельсовета</w:t>
      </w:r>
    </w:p>
    <w:p w:rsidR="00845F97" w:rsidRPr="00C33840" w:rsidRDefault="00845F97" w:rsidP="0057687D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 w:rsidRPr="00C33840">
        <w:rPr>
          <w:rFonts w:ascii="Times New Roman" w:hAnsi="Times New Roman"/>
          <w:iCs/>
          <w:sz w:val="26"/>
          <w:szCs w:val="26"/>
        </w:rPr>
        <w:t xml:space="preserve">Усть-Абаканского района </w:t>
      </w:r>
    </w:p>
    <w:p w:rsidR="00C33840" w:rsidRDefault="00845F97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r w:rsidRPr="00C33840">
        <w:rPr>
          <w:rFonts w:ascii="Times New Roman" w:hAnsi="Times New Roman"/>
          <w:iCs/>
          <w:sz w:val="26"/>
          <w:szCs w:val="26"/>
        </w:rPr>
        <w:t>Р</w:t>
      </w:r>
      <w:r w:rsidR="005C6BF4" w:rsidRPr="00C33840">
        <w:rPr>
          <w:rFonts w:ascii="Times New Roman" w:hAnsi="Times New Roman"/>
          <w:iCs/>
          <w:sz w:val="26"/>
          <w:szCs w:val="26"/>
        </w:rPr>
        <w:t xml:space="preserve">еспублики Хакасия        </w:t>
      </w:r>
      <w:r w:rsidR="005C6BF4" w:rsidRPr="00C33840">
        <w:rPr>
          <w:rFonts w:ascii="Times New Roman" w:hAnsi="Times New Roman"/>
          <w:iCs/>
          <w:sz w:val="26"/>
          <w:szCs w:val="26"/>
        </w:rPr>
        <w:tab/>
      </w:r>
      <w:r w:rsidR="005C6BF4" w:rsidRPr="00C33840">
        <w:rPr>
          <w:rFonts w:ascii="Times New Roman" w:hAnsi="Times New Roman"/>
          <w:iCs/>
          <w:sz w:val="26"/>
          <w:szCs w:val="26"/>
        </w:rPr>
        <w:tab/>
      </w:r>
      <w:r w:rsidR="005C6BF4" w:rsidRPr="00C33840">
        <w:rPr>
          <w:rFonts w:ascii="Times New Roman" w:hAnsi="Times New Roman"/>
          <w:iCs/>
          <w:sz w:val="26"/>
          <w:szCs w:val="26"/>
        </w:rPr>
        <w:tab/>
      </w:r>
      <w:r w:rsidR="005C6BF4" w:rsidRPr="00C33840">
        <w:rPr>
          <w:rFonts w:ascii="Times New Roman" w:hAnsi="Times New Roman"/>
          <w:iCs/>
          <w:sz w:val="26"/>
          <w:szCs w:val="26"/>
        </w:rPr>
        <w:tab/>
      </w:r>
      <w:r w:rsidR="005C6BF4" w:rsidRPr="00C33840">
        <w:rPr>
          <w:rFonts w:ascii="Times New Roman" w:hAnsi="Times New Roman"/>
          <w:iCs/>
          <w:sz w:val="26"/>
          <w:szCs w:val="26"/>
        </w:rPr>
        <w:tab/>
      </w:r>
      <w:r w:rsidR="005C6BF4" w:rsidRPr="00C33840">
        <w:rPr>
          <w:rFonts w:ascii="Times New Roman" w:hAnsi="Times New Roman"/>
          <w:iCs/>
          <w:sz w:val="26"/>
          <w:szCs w:val="26"/>
        </w:rPr>
        <w:tab/>
      </w:r>
      <w:r w:rsidR="005C6BF4" w:rsidRPr="00C33840">
        <w:rPr>
          <w:rFonts w:ascii="Times New Roman" w:hAnsi="Times New Roman"/>
          <w:iCs/>
          <w:sz w:val="26"/>
          <w:szCs w:val="26"/>
        </w:rPr>
        <w:tab/>
      </w:r>
      <w:r w:rsidR="00B34777">
        <w:rPr>
          <w:rFonts w:ascii="Times New Roman" w:hAnsi="Times New Roman"/>
          <w:iCs/>
          <w:sz w:val="26"/>
          <w:szCs w:val="26"/>
        </w:rPr>
        <w:tab/>
      </w:r>
      <w:r w:rsidR="000D3EB9">
        <w:rPr>
          <w:rFonts w:ascii="Times New Roman" w:hAnsi="Times New Roman"/>
          <w:iCs/>
          <w:sz w:val="26"/>
          <w:szCs w:val="26"/>
        </w:rPr>
        <w:t>Т.А. Кравчук</w:t>
      </w:r>
    </w:p>
    <w:p w:rsidR="00B770C9" w:rsidRDefault="00B770C9" w:rsidP="00B34777">
      <w:pPr>
        <w:widowControl w:val="0"/>
        <w:tabs>
          <w:tab w:val="left" w:pos="567"/>
        </w:tabs>
        <w:spacing w:after="0" w:line="264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770C9" w:rsidRDefault="00B770C9" w:rsidP="00B34777">
      <w:pPr>
        <w:widowControl w:val="0"/>
        <w:tabs>
          <w:tab w:val="left" w:pos="567"/>
        </w:tabs>
        <w:spacing w:after="0" w:line="264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770C9" w:rsidRDefault="00B770C9" w:rsidP="00B34777">
      <w:pPr>
        <w:widowControl w:val="0"/>
        <w:tabs>
          <w:tab w:val="left" w:pos="567"/>
        </w:tabs>
        <w:spacing w:after="0" w:line="264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770C9" w:rsidRDefault="00B770C9" w:rsidP="00B34777">
      <w:pPr>
        <w:widowControl w:val="0"/>
        <w:tabs>
          <w:tab w:val="left" w:pos="567"/>
        </w:tabs>
        <w:spacing w:after="0" w:line="264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34777" w:rsidRPr="00B34777" w:rsidRDefault="00B34777" w:rsidP="00B34777">
      <w:pPr>
        <w:widowControl w:val="0"/>
        <w:tabs>
          <w:tab w:val="left" w:pos="567"/>
        </w:tabs>
        <w:spacing w:after="0" w:line="264" w:lineRule="auto"/>
        <w:jc w:val="center"/>
        <w:rPr>
          <w:rFonts w:ascii="Times New Roman" w:hAnsi="Times New Roman"/>
          <w:b/>
          <w:sz w:val="26"/>
          <w:szCs w:val="26"/>
        </w:rPr>
      </w:pPr>
      <w:r w:rsidRPr="00B34777">
        <w:rPr>
          <w:rFonts w:ascii="Times New Roman" w:hAnsi="Times New Roman"/>
          <w:b/>
          <w:sz w:val="26"/>
          <w:szCs w:val="26"/>
        </w:rPr>
        <w:lastRenderedPageBreak/>
        <w:t>ПРОЕКТ СХЕМЫ</w:t>
      </w:r>
    </w:p>
    <w:p w:rsidR="00B34777" w:rsidRPr="00B34777" w:rsidRDefault="00B34777" w:rsidP="00B34777">
      <w:pPr>
        <w:widowControl w:val="0"/>
        <w:tabs>
          <w:tab w:val="left" w:pos="567"/>
        </w:tabs>
        <w:spacing w:after="0" w:line="264" w:lineRule="auto"/>
        <w:jc w:val="center"/>
        <w:rPr>
          <w:rFonts w:ascii="Times New Roman" w:hAnsi="Times New Roman"/>
          <w:b/>
          <w:sz w:val="26"/>
          <w:szCs w:val="26"/>
        </w:rPr>
      </w:pPr>
      <w:r w:rsidRPr="00B34777">
        <w:rPr>
          <w:rFonts w:ascii="Times New Roman" w:hAnsi="Times New Roman"/>
          <w:b/>
          <w:sz w:val="26"/>
          <w:szCs w:val="26"/>
        </w:rPr>
        <w:t>образования одномандатных и многомандатных избирательных</w:t>
      </w:r>
    </w:p>
    <w:p w:rsidR="00B34777" w:rsidRPr="00B34777" w:rsidRDefault="00B34777" w:rsidP="00B34777">
      <w:pPr>
        <w:widowControl w:val="0"/>
        <w:tabs>
          <w:tab w:val="left" w:pos="567"/>
        </w:tabs>
        <w:spacing w:after="0" w:line="264" w:lineRule="auto"/>
        <w:jc w:val="center"/>
        <w:rPr>
          <w:rFonts w:ascii="Times New Roman" w:hAnsi="Times New Roman"/>
          <w:bCs/>
          <w:iCs/>
          <w:sz w:val="26"/>
          <w:szCs w:val="26"/>
        </w:rPr>
      </w:pPr>
      <w:r w:rsidRPr="00B34777">
        <w:rPr>
          <w:rFonts w:ascii="Times New Roman" w:hAnsi="Times New Roman"/>
          <w:b/>
          <w:sz w:val="26"/>
          <w:szCs w:val="26"/>
        </w:rPr>
        <w:t xml:space="preserve">округов для проведения выборов депутатов </w:t>
      </w:r>
      <w:r w:rsidR="00FE3F13">
        <w:rPr>
          <w:rFonts w:ascii="Times New Roman" w:hAnsi="Times New Roman"/>
          <w:b/>
          <w:sz w:val="26"/>
          <w:szCs w:val="26"/>
        </w:rPr>
        <w:t>Совета депутатов Московского сельсовета Усть-Абаканского муниципального района Республики Хакасия</w:t>
      </w:r>
      <w:bookmarkStart w:id="0" w:name="_GoBack"/>
      <w:bookmarkEnd w:id="0"/>
    </w:p>
    <w:p w:rsidR="00B34777" w:rsidRPr="00B34777" w:rsidRDefault="00B34777" w:rsidP="00B3477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34777" w:rsidRPr="00B34777" w:rsidRDefault="00B34777" w:rsidP="00B34777">
      <w:pPr>
        <w:shd w:val="clear" w:color="auto" w:fill="FFFFFF"/>
        <w:spacing w:before="322" w:after="0" w:line="240" w:lineRule="auto"/>
        <w:ind w:firstLine="22"/>
        <w:jc w:val="center"/>
        <w:rPr>
          <w:rFonts w:ascii="Times New Roman" w:hAnsi="Times New Roman"/>
          <w:sz w:val="26"/>
          <w:szCs w:val="26"/>
        </w:rPr>
      </w:pPr>
      <w:r w:rsidRPr="00B34777">
        <w:rPr>
          <w:rFonts w:ascii="Times New Roman" w:hAnsi="Times New Roman"/>
          <w:b/>
          <w:bCs/>
          <w:spacing w:val="-1"/>
          <w:sz w:val="26"/>
          <w:szCs w:val="26"/>
        </w:rPr>
        <w:t>5-ти мандатный ИЗБИРАТЕЛЬНЫЙ ОКРУГ № 1</w:t>
      </w:r>
    </w:p>
    <w:p w:rsidR="00B34777" w:rsidRPr="00B34777" w:rsidRDefault="00B34777" w:rsidP="00B34777">
      <w:pPr>
        <w:shd w:val="clear" w:color="auto" w:fill="FFFFFF"/>
        <w:spacing w:after="0" w:line="240" w:lineRule="auto"/>
        <w:ind w:firstLine="22"/>
        <w:jc w:val="center"/>
        <w:rPr>
          <w:rFonts w:ascii="Times New Roman" w:hAnsi="Times New Roman"/>
          <w:b/>
          <w:bCs/>
          <w:spacing w:val="2"/>
          <w:sz w:val="26"/>
          <w:szCs w:val="26"/>
        </w:rPr>
      </w:pPr>
      <w:r w:rsidRPr="00B34777">
        <w:rPr>
          <w:rFonts w:ascii="Times New Roman" w:hAnsi="Times New Roman"/>
          <w:b/>
          <w:bCs/>
          <w:spacing w:val="2"/>
          <w:sz w:val="26"/>
          <w:szCs w:val="26"/>
        </w:rPr>
        <w:t xml:space="preserve">Центр – село Московское, </w:t>
      </w:r>
    </w:p>
    <w:p w:rsidR="00B34777" w:rsidRPr="00B34777" w:rsidRDefault="00B34777" w:rsidP="00B34777">
      <w:pPr>
        <w:shd w:val="clear" w:color="auto" w:fill="FFFFFF"/>
        <w:spacing w:after="0" w:line="240" w:lineRule="auto"/>
        <w:ind w:firstLine="22"/>
        <w:jc w:val="center"/>
        <w:rPr>
          <w:rFonts w:ascii="Times New Roman" w:hAnsi="Times New Roman"/>
          <w:bCs/>
          <w:spacing w:val="2"/>
          <w:sz w:val="26"/>
          <w:szCs w:val="26"/>
        </w:rPr>
      </w:pPr>
      <w:r w:rsidRPr="00B34777">
        <w:rPr>
          <w:rFonts w:ascii="Times New Roman" w:hAnsi="Times New Roman"/>
          <w:bCs/>
          <w:spacing w:val="2"/>
          <w:sz w:val="26"/>
          <w:szCs w:val="26"/>
        </w:rPr>
        <w:t xml:space="preserve">здание администрации муниципального образования </w:t>
      </w:r>
    </w:p>
    <w:p w:rsidR="00B34777" w:rsidRPr="00B34777" w:rsidRDefault="00B34777" w:rsidP="00B34777">
      <w:pPr>
        <w:shd w:val="clear" w:color="auto" w:fill="FFFFFF"/>
        <w:spacing w:after="0" w:line="240" w:lineRule="auto"/>
        <w:ind w:firstLine="22"/>
        <w:jc w:val="center"/>
        <w:rPr>
          <w:rFonts w:ascii="Times New Roman" w:hAnsi="Times New Roman"/>
          <w:i/>
          <w:sz w:val="26"/>
          <w:szCs w:val="26"/>
          <w:u w:val="single"/>
        </w:rPr>
      </w:pPr>
      <w:r w:rsidRPr="00B34777">
        <w:rPr>
          <w:rFonts w:ascii="Times New Roman" w:hAnsi="Times New Roman"/>
          <w:bCs/>
          <w:spacing w:val="2"/>
          <w:sz w:val="26"/>
          <w:szCs w:val="26"/>
        </w:rPr>
        <w:t>Московский сельсовет</w:t>
      </w:r>
    </w:p>
    <w:p w:rsidR="00B34777" w:rsidRPr="00B34777" w:rsidRDefault="00B34777" w:rsidP="00B34777">
      <w:pPr>
        <w:shd w:val="clear" w:color="auto" w:fill="FFFFFF"/>
        <w:spacing w:after="0"/>
        <w:ind w:firstLine="720"/>
        <w:jc w:val="center"/>
        <w:rPr>
          <w:rFonts w:ascii="Times New Roman" w:hAnsi="Times New Roman"/>
          <w:b/>
          <w:bCs/>
          <w:spacing w:val="-1"/>
          <w:sz w:val="26"/>
          <w:szCs w:val="26"/>
        </w:rPr>
      </w:pPr>
    </w:p>
    <w:p w:rsidR="00B34777" w:rsidRPr="00B34777" w:rsidRDefault="00B34777" w:rsidP="00B34777">
      <w:pPr>
        <w:shd w:val="clear" w:color="auto" w:fill="FFFFFF"/>
        <w:spacing w:after="0"/>
        <w:ind w:firstLine="720"/>
        <w:jc w:val="center"/>
        <w:rPr>
          <w:rFonts w:ascii="Times New Roman" w:hAnsi="Times New Roman"/>
          <w:spacing w:val="-3"/>
          <w:sz w:val="26"/>
          <w:szCs w:val="26"/>
        </w:rPr>
      </w:pPr>
      <w:r w:rsidRPr="00B34777">
        <w:rPr>
          <w:rFonts w:ascii="Times New Roman" w:hAnsi="Times New Roman"/>
          <w:spacing w:val="-3"/>
          <w:sz w:val="26"/>
          <w:szCs w:val="26"/>
        </w:rPr>
        <w:t>Границы избирательного округа:</w:t>
      </w:r>
    </w:p>
    <w:p w:rsidR="00B34777" w:rsidRPr="00B34777" w:rsidRDefault="00B34777" w:rsidP="00B34777">
      <w:pPr>
        <w:shd w:val="clear" w:color="auto" w:fill="FFFFFF"/>
        <w:spacing w:after="0"/>
        <w:jc w:val="both"/>
        <w:rPr>
          <w:rFonts w:ascii="Times New Roman" w:hAnsi="Times New Roman"/>
          <w:spacing w:val="-3"/>
          <w:sz w:val="26"/>
          <w:szCs w:val="26"/>
        </w:rPr>
      </w:pPr>
      <w:r w:rsidRPr="00B34777">
        <w:rPr>
          <w:rFonts w:ascii="Times New Roman" w:hAnsi="Times New Roman"/>
          <w:spacing w:val="-1"/>
          <w:sz w:val="26"/>
          <w:szCs w:val="26"/>
        </w:rPr>
        <w:t xml:space="preserve">Улицы: </w:t>
      </w:r>
      <w:r w:rsidRPr="00B34777">
        <w:rPr>
          <w:rFonts w:ascii="Times New Roman" w:hAnsi="Times New Roman"/>
          <w:spacing w:val="-1"/>
          <w:sz w:val="26"/>
          <w:szCs w:val="26"/>
        </w:rPr>
        <w:tab/>
        <w:t>Заречная; Мира; Набережная; Овражная; Подгорная;</w:t>
      </w:r>
    </w:p>
    <w:p w:rsidR="00B34777" w:rsidRPr="00B34777" w:rsidRDefault="00B34777" w:rsidP="00B34777">
      <w:pPr>
        <w:shd w:val="clear" w:color="auto" w:fill="FFFFFF"/>
        <w:spacing w:after="0"/>
        <w:ind w:left="707" w:firstLine="709"/>
        <w:jc w:val="both"/>
        <w:rPr>
          <w:rFonts w:ascii="Times New Roman" w:hAnsi="Times New Roman"/>
          <w:spacing w:val="-1"/>
          <w:sz w:val="26"/>
          <w:szCs w:val="26"/>
        </w:rPr>
      </w:pPr>
      <w:r w:rsidRPr="00B34777">
        <w:rPr>
          <w:rFonts w:ascii="Times New Roman" w:hAnsi="Times New Roman"/>
          <w:spacing w:val="-1"/>
          <w:sz w:val="26"/>
          <w:szCs w:val="26"/>
        </w:rPr>
        <w:t>Садовая; Советская, с № 1 по № 27 и с № 2 по № 18.</w:t>
      </w:r>
    </w:p>
    <w:p w:rsidR="00B34777" w:rsidRPr="00B34777" w:rsidRDefault="00B34777" w:rsidP="00B34777">
      <w:pPr>
        <w:shd w:val="clear" w:color="auto" w:fill="FFFFFF"/>
        <w:spacing w:after="0"/>
        <w:jc w:val="both"/>
        <w:rPr>
          <w:rFonts w:ascii="Times New Roman" w:hAnsi="Times New Roman"/>
          <w:spacing w:val="-1"/>
          <w:sz w:val="26"/>
          <w:szCs w:val="26"/>
        </w:rPr>
      </w:pPr>
      <w:r w:rsidRPr="00B34777">
        <w:rPr>
          <w:rFonts w:ascii="Times New Roman" w:hAnsi="Times New Roman"/>
          <w:spacing w:val="-1"/>
          <w:sz w:val="26"/>
          <w:szCs w:val="26"/>
        </w:rPr>
        <w:t xml:space="preserve">Переулки: </w:t>
      </w:r>
      <w:r w:rsidRPr="00B34777">
        <w:rPr>
          <w:rFonts w:ascii="Times New Roman" w:hAnsi="Times New Roman"/>
          <w:spacing w:val="-1"/>
          <w:sz w:val="26"/>
          <w:szCs w:val="26"/>
        </w:rPr>
        <w:tab/>
        <w:t>Центральный; Трудовой.</w:t>
      </w:r>
    </w:p>
    <w:p w:rsidR="00B34777" w:rsidRPr="00B34777" w:rsidRDefault="00B34777" w:rsidP="00B34777">
      <w:pPr>
        <w:shd w:val="clear" w:color="auto" w:fill="FFFFFF"/>
        <w:spacing w:before="322" w:after="0" w:line="240" w:lineRule="auto"/>
        <w:ind w:firstLine="22"/>
        <w:jc w:val="center"/>
        <w:rPr>
          <w:rFonts w:ascii="Times New Roman" w:hAnsi="Times New Roman"/>
          <w:sz w:val="26"/>
          <w:szCs w:val="26"/>
        </w:rPr>
      </w:pPr>
      <w:r w:rsidRPr="00B34777">
        <w:rPr>
          <w:rFonts w:ascii="Times New Roman" w:hAnsi="Times New Roman"/>
          <w:b/>
          <w:bCs/>
          <w:spacing w:val="-1"/>
          <w:sz w:val="26"/>
          <w:szCs w:val="26"/>
        </w:rPr>
        <w:t>4-х мандатный ИЗБИРАТЕЛЬНЫЙ ОКРУГ № 2</w:t>
      </w:r>
    </w:p>
    <w:p w:rsidR="00B34777" w:rsidRPr="00B34777" w:rsidRDefault="00B34777" w:rsidP="00B34777">
      <w:pPr>
        <w:shd w:val="clear" w:color="auto" w:fill="FFFFFF"/>
        <w:spacing w:after="0" w:line="240" w:lineRule="auto"/>
        <w:ind w:firstLine="22"/>
        <w:jc w:val="center"/>
        <w:rPr>
          <w:rFonts w:ascii="Times New Roman" w:hAnsi="Times New Roman"/>
          <w:b/>
          <w:bCs/>
          <w:spacing w:val="2"/>
          <w:sz w:val="26"/>
          <w:szCs w:val="26"/>
        </w:rPr>
      </w:pPr>
      <w:r w:rsidRPr="00B34777">
        <w:rPr>
          <w:rFonts w:ascii="Times New Roman" w:hAnsi="Times New Roman"/>
          <w:b/>
          <w:bCs/>
          <w:spacing w:val="2"/>
          <w:sz w:val="26"/>
          <w:szCs w:val="26"/>
        </w:rPr>
        <w:t>Центр – село Московское,</w:t>
      </w:r>
    </w:p>
    <w:p w:rsidR="00B34777" w:rsidRPr="00B34777" w:rsidRDefault="00B34777" w:rsidP="00B34777">
      <w:pPr>
        <w:shd w:val="clear" w:color="auto" w:fill="FFFFFF"/>
        <w:spacing w:after="0" w:line="240" w:lineRule="auto"/>
        <w:ind w:firstLine="22"/>
        <w:jc w:val="center"/>
        <w:rPr>
          <w:rFonts w:ascii="Times New Roman" w:hAnsi="Times New Roman"/>
          <w:bCs/>
          <w:spacing w:val="2"/>
          <w:sz w:val="26"/>
          <w:szCs w:val="26"/>
        </w:rPr>
      </w:pPr>
      <w:r w:rsidRPr="00B34777">
        <w:rPr>
          <w:rFonts w:ascii="Times New Roman" w:hAnsi="Times New Roman"/>
          <w:bCs/>
          <w:spacing w:val="2"/>
          <w:sz w:val="26"/>
          <w:szCs w:val="26"/>
        </w:rPr>
        <w:t xml:space="preserve"> здание администрации муниципального образования </w:t>
      </w:r>
    </w:p>
    <w:p w:rsidR="00B34777" w:rsidRPr="00B34777" w:rsidRDefault="00B34777" w:rsidP="00B34777">
      <w:pPr>
        <w:shd w:val="clear" w:color="auto" w:fill="FFFFFF"/>
        <w:spacing w:after="0" w:line="240" w:lineRule="auto"/>
        <w:ind w:firstLine="22"/>
        <w:jc w:val="center"/>
        <w:rPr>
          <w:rFonts w:ascii="Times New Roman" w:hAnsi="Times New Roman"/>
          <w:sz w:val="26"/>
          <w:szCs w:val="26"/>
        </w:rPr>
      </w:pPr>
      <w:r w:rsidRPr="00B34777">
        <w:rPr>
          <w:rFonts w:ascii="Times New Roman" w:hAnsi="Times New Roman"/>
          <w:bCs/>
          <w:spacing w:val="2"/>
          <w:sz w:val="26"/>
          <w:szCs w:val="26"/>
        </w:rPr>
        <w:t>Московский сельсовет</w:t>
      </w:r>
    </w:p>
    <w:p w:rsidR="00B34777" w:rsidRPr="00B34777" w:rsidRDefault="00B34777" w:rsidP="00B34777">
      <w:pPr>
        <w:shd w:val="clear" w:color="auto" w:fill="FFFFFF"/>
        <w:spacing w:after="0"/>
        <w:ind w:firstLine="720"/>
        <w:jc w:val="center"/>
        <w:rPr>
          <w:rFonts w:ascii="Times New Roman" w:hAnsi="Times New Roman"/>
          <w:spacing w:val="-3"/>
          <w:sz w:val="26"/>
          <w:szCs w:val="26"/>
        </w:rPr>
      </w:pPr>
    </w:p>
    <w:p w:rsidR="00B34777" w:rsidRPr="00B34777" w:rsidRDefault="00B34777" w:rsidP="00B34777">
      <w:pPr>
        <w:shd w:val="clear" w:color="auto" w:fill="FFFFFF"/>
        <w:spacing w:after="0"/>
        <w:ind w:firstLine="720"/>
        <w:jc w:val="center"/>
        <w:rPr>
          <w:rFonts w:ascii="Times New Roman" w:hAnsi="Times New Roman"/>
          <w:spacing w:val="-3"/>
          <w:sz w:val="26"/>
          <w:szCs w:val="26"/>
        </w:rPr>
      </w:pPr>
      <w:r w:rsidRPr="00B34777">
        <w:rPr>
          <w:rFonts w:ascii="Times New Roman" w:hAnsi="Times New Roman"/>
          <w:spacing w:val="-3"/>
          <w:sz w:val="26"/>
          <w:szCs w:val="26"/>
        </w:rPr>
        <w:t>Границы избирательного округа:</w:t>
      </w:r>
    </w:p>
    <w:p w:rsidR="00B34777" w:rsidRPr="00B34777" w:rsidRDefault="00B34777" w:rsidP="00B34777">
      <w:pPr>
        <w:shd w:val="clear" w:color="auto" w:fill="FFFFFF"/>
        <w:spacing w:after="0"/>
        <w:jc w:val="both"/>
        <w:rPr>
          <w:rFonts w:ascii="Times New Roman" w:hAnsi="Times New Roman"/>
          <w:spacing w:val="-1"/>
          <w:sz w:val="26"/>
          <w:szCs w:val="26"/>
        </w:rPr>
      </w:pPr>
      <w:r w:rsidRPr="00B34777">
        <w:rPr>
          <w:rFonts w:ascii="Times New Roman" w:hAnsi="Times New Roman"/>
          <w:spacing w:val="-1"/>
          <w:sz w:val="26"/>
          <w:szCs w:val="26"/>
        </w:rPr>
        <w:t xml:space="preserve">Улицы: </w:t>
      </w:r>
      <w:r w:rsidRPr="00B34777">
        <w:rPr>
          <w:rFonts w:ascii="Times New Roman" w:hAnsi="Times New Roman"/>
          <w:spacing w:val="-1"/>
          <w:sz w:val="26"/>
          <w:szCs w:val="26"/>
        </w:rPr>
        <w:tab/>
        <w:t xml:space="preserve">Московская; Новая; Полевая; Рабочая; </w:t>
      </w:r>
    </w:p>
    <w:p w:rsidR="00B34777" w:rsidRPr="00B34777" w:rsidRDefault="00B34777" w:rsidP="00B34777">
      <w:pPr>
        <w:shd w:val="clear" w:color="auto" w:fill="FFFFFF"/>
        <w:spacing w:after="0"/>
        <w:ind w:left="708" w:firstLine="709"/>
        <w:jc w:val="both"/>
        <w:rPr>
          <w:rFonts w:ascii="Times New Roman" w:hAnsi="Times New Roman"/>
          <w:spacing w:val="-1"/>
          <w:sz w:val="26"/>
          <w:szCs w:val="26"/>
        </w:rPr>
      </w:pPr>
      <w:r w:rsidRPr="00B34777">
        <w:rPr>
          <w:rFonts w:ascii="Times New Roman" w:hAnsi="Times New Roman"/>
          <w:spacing w:val="-1"/>
          <w:sz w:val="26"/>
          <w:szCs w:val="26"/>
        </w:rPr>
        <w:t xml:space="preserve">Советская с № 20 по № 42 и с № 29 по № 41; Согринская; </w:t>
      </w:r>
    </w:p>
    <w:p w:rsidR="00B34777" w:rsidRPr="00B34777" w:rsidRDefault="00B34777" w:rsidP="00B34777">
      <w:pPr>
        <w:shd w:val="clear" w:color="auto" w:fill="FFFFFF"/>
        <w:spacing w:after="0"/>
        <w:ind w:left="708" w:firstLine="709"/>
        <w:jc w:val="both"/>
        <w:rPr>
          <w:rFonts w:ascii="Times New Roman" w:hAnsi="Times New Roman"/>
          <w:spacing w:val="-3"/>
          <w:sz w:val="26"/>
          <w:szCs w:val="26"/>
        </w:rPr>
      </w:pPr>
      <w:r w:rsidRPr="00B34777">
        <w:rPr>
          <w:rFonts w:ascii="Times New Roman" w:hAnsi="Times New Roman"/>
          <w:spacing w:val="-1"/>
          <w:sz w:val="26"/>
          <w:szCs w:val="26"/>
        </w:rPr>
        <w:t xml:space="preserve">Степная; Хакасская; Школьная. </w:t>
      </w:r>
    </w:p>
    <w:p w:rsidR="00B34777" w:rsidRPr="00B34777" w:rsidRDefault="00B770C9" w:rsidP="00B34777">
      <w:pPr>
        <w:shd w:val="clear" w:color="auto" w:fill="FFFFFF"/>
        <w:spacing w:before="322" w:after="0" w:line="240" w:lineRule="auto"/>
        <w:ind w:firstLine="22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pacing w:val="-1"/>
          <w:sz w:val="26"/>
          <w:szCs w:val="26"/>
        </w:rPr>
        <w:t>двухмандатный</w:t>
      </w:r>
      <w:r w:rsidR="00B34777" w:rsidRPr="00B34777">
        <w:rPr>
          <w:rFonts w:ascii="Times New Roman" w:hAnsi="Times New Roman"/>
          <w:b/>
          <w:bCs/>
          <w:spacing w:val="-1"/>
          <w:sz w:val="26"/>
          <w:szCs w:val="26"/>
        </w:rPr>
        <w:t xml:space="preserve"> ИЗБИРАТЕЛЬНЫЙ ОКРУГ № 3</w:t>
      </w:r>
    </w:p>
    <w:p w:rsidR="00B34777" w:rsidRPr="00B34777" w:rsidRDefault="00B34777" w:rsidP="00B34777">
      <w:pPr>
        <w:shd w:val="clear" w:color="auto" w:fill="FFFFFF"/>
        <w:spacing w:after="0" w:line="240" w:lineRule="auto"/>
        <w:ind w:firstLine="22"/>
        <w:jc w:val="center"/>
        <w:rPr>
          <w:rFonts w:ascii="Times New Roman" w:hAnsi="Times New Roman"/>
          <w:sz w:val="26"/>
          <w:szCs w:val="26"/>
        </w:rPr>
      </w:pPr>
      <w:r w:rsidRPr="00B34777">
        <w:rPr>
          <w:rFonts w:ascii="Times New Roman" w:hAnsi="Times New Roman"/>
          <w:b/>
          <w:bCs/>
          <w:spacing w:val="2"/>
          <w:sz w:val="26"/>
          <w:szCs w:val="26"/>
        </w:rPr>
        <w:t xml:space="preserve">Центр – деревня Ковыльное, </w:t>
      </w:r>
      <w:r w:rsidRPr="00B34777">
        <w:rPr>
          <w:rFonts w:ascii="Times New Roman" w:hAnsi="Times New Roman"/>
          <w:bCs/>
          <w:spacing w:val="2"/>
          <w:sz w:val="26"/>
          <w:szCs w:val="26"/>
        </w:rPr>
        <w:t>здание сельского Дома культуры</w:t>
      </w:r>
    </w:p>
    <w:p w:rsidR="00B34777" w:rsidRPr="00B34777" w:rsidRDefault="00B34777" w:rsidP="00B3477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1"/>
          <w:sz w:val="26"/>
          <w:szCs w:val="26"/>
        </w:rPr>
      </w:pPr>
      <w:r w:rsidRPr="00B34777">
        <w:rPr>
          <w:rFonts w:ascii="Times New Roman" w:hAnsi="Times New Roman"/>
          <w:b/>
          <w:bCs/>
          <w:spacing w:val="-1"/>
          <w:sz w:val="26"/>
          <w:szCs w:val="26"/>
        </w:rPr>
        <w:t xml:space="preserve"> </w:t>
      </w:r>
    </w:p>
    <w:p w:rsidR="00B34777" w:rsidRPr="00B34777" w:rsidRDefault="00B34777" w:rsidP="00B3477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pacing w:val="-3"/>
          <w:sz w:val="26"/>
          <w:szCs w:val="26"/>
        </w:rPr>
      </w:pPr>
      <w:r w:rsidRPr="00B34777">
        <w:rPr>
          <w:rFonts w:ascii="Times New Roman" w:hAnsi="Times New Roman"/>
          <w:spacing w:val="-3"/>
          <w:sz w:val="26"/>
          <w:szCs w:val="26"/>
        </w:rPr>
        <w:t>Границы избирательного округа:</w:t>
      </w:r>
    </w:p>
    <w:p w:rsidR="00B34777" w:rsidRPr="00B34777" w:rsidRDefault="00B34777" w:rsidP="00B34777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6"/>
          <w:szCs w:val="26"/>
        </w:rPr>
      </w:pPr>
      <w:r w:rsidRPr="00B34777">
        <w:rPr>
          <w:rFonts w:ascii="Times New Roman" w:hAnsi="Times New Roman"/>
          <w:spacing w:val="-1"/>
          <w:sz w:val="26"/>
          <w:szCs w:val="26"/>
        </w:rPr>
        <w:t xml:space="preserve">Деревня </w:t>
      </w:r>
      <w:r w:rsidRPr="00B34777">
        <w:rPr>
          <w:rFonts w:ascii="Times New Roman" w:hAnsi="Times New Roman"/>
          <w:spacing w:val="-1"/>
          <w:sz w:val="26"/>
          <w:szCs w:val="26"/>
        </w:rPr>
        <w:tab/>
        <w:t>Ковыльное.</w:t>
      </w:r>
    </w:p>
    <w:p w:rsidR="00B34777" w:rsidRPr="00B34777" w:rsidRDefault="00B34777" w:rsidP="00B34777">
      <w:pPr>
        <w:shd w:val="clear" w:color="auto" w:fill="FFFFFF"/>
        <w:spacing w:after="0" w:line="240" w:lineRule="auto"/>
        <w:ind w:firstLine="22"/>
        <w:jc w:val="center"/>
        <w:rPr>
          <w:rFonts w:ascii="Times New Roman" w:hAnsi="Times New Roman"/>
          <w:sz w:val="26"/>
          <w:szCs w:val="26"/>
        </w:rPr>
      </w:pPr>
      <w:r w:rsidRPr="00B34777">
        <w:rPr>
          <w:rFonts w:ascii="Times New Roman" w:hAnsi="Times New Roman"/>
          <w:b/>
          <w:bCs/>
          <w:spacing w:val="2"/>
          <w:sz w:val="26"/>
          <w:szCs w:val="26"/>
        </w:rPr>
        <w:t xml:space="preserve">Центр – аал Мохов, </w:t>
      </w:r>
      <w:r w:rsidR="00B770C9" w:rsidRPr="00B34777">
        <w:rPr>
          <w:rFonts w:ascii="Times New Roman" w:hAnsi="Times New Roman"/>
          <w:bCs/>
          <w:spacing w:val="2"/>
          <w:sz w:val="26"/>
          <w:szCs w:val="26"/>
        </w:rPr>
        <w:t>здание сельского Дома культуры</w:t>
      </w:r>
    </w:p>
    <w:p w:rsidR="00B34777" w:rsidRPr="00B34777" w:rsidRDefault="00B34777" w:rsidP="00B34777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bCs/>
          <w:spacing w:val="-1"/>
          <w:sz w:val="26"/>
          <w:szCs w:val="26"/>
        </w:rPr>
      </w:pPr>
    </w:p>
    <w:p w:rsidR="00B34777" w:rsidRPr="00B34777" w:rsidRDefault="00B34777" w:rsidP="00B34777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spacing w:val="-3"/>
          <w:sz w:val="26"/>
          <w:szCs w:val="26"/>
        </w:rPr>
      </w:pPr>
      <w:r w:rsidRPr="00B34777">
        <w:rPr>
          <w:rFonts w:ascii="Times New Roman" w:hAnsi="Times New Roman"/>
          <w:spacing w:val="-3"/>
          <w:sz w:val="26"/>
          <w:szCs w:val="26"/>
        </w:rPr>
        <w:t>Границы избирательного округа:</w:t>
      </w:r>
    </w:p>
    <w:p w:rsidR="00B34777" w:rsidRPr="00B34777" w:rsidRDefault="00B34777" w:rsidP="00B34777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6"/>
          <w:szCs w:val="26"/>
        </w:rPr>
      </w:pPr>
      <w:r w:rsidRPr="00B34777">
        <w:rPr>
          <w:rFonts w:ascii="Times New Roman" w:hAnsi="Times New Roman"/>
          <w:spacing w:val="-1"/>
          <w:sz w:val="26"/>
          <w:szCs w:val="26"/>
        </w:rPr>
        <w:t xml:space="preserve">Аал </w:t>
      </w:r>
      <w:r w:rsidRPr="00B34777">
        <w:rPr>
          <w:rFonts w:ascii="Times New Roman" w:hAnsi="Times New Roman"/>
          <w:spacing w:val="-1"/>
          <w:sz w:val="26"/>
          <w:szCs w:val="26"/>
        </w:rPr>
        <w:tab/>
      </w:r>
      <w:r w:rsidRPr="00B34777">
        <w:rPr>
          <w:rFonts w:ascii="Times New Roman" w:hAnsi="Times New Roman"/>
          <w:spacing w:val="-1"/>
          <w:sz w:val="26"/>
          <w:szCs w:val="26"/>
        </w:rPr>
        <w:tab/>
        <w:t>Мохов.</w:t>
      </w:r>
    </w:p>
    <w:p w:rsidR="00B34777" w:rsidRPr="00B34777" w:rsidRDefault="00B34777" w:rsidP="00B3477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34777" w:rsidRPr="00B34777" w:rsidRDefault="00B34777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B34777" w:rsidRPr="00B34777" w:rsidRDefault="00B34777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B34777" w:rsidRPr="00B34777" w:rsidRDefault="00B34777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B34777" w:rsidRDefault="00B34777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B34777" w:rsidRDefault="00B34777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B34777" w:rsidRDefault="00B34777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B34777" w:rsidRDefault="00B34777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B34777" w:rsidRDefault="00B34777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CA7E5B" w:rsidRDefault="00CA7E5B" w:rsidP="00CA7E5B">
      <w:pPr>
        <w:pStyle w:val="a7"/>
      </w:pPr>
      <w:r>
        <w:rPr>
          <w:noProof/>
        </w:rPr>
        <w:lastRenderedPageBreak/>
        <w:drawing>
          <wp:inline distT="0" distB="0" distL="0" distR="0" wp14:anchorId="1A957A2E" wp14:editId="470C7BD2">
            <wp:extent cx="5883329" cy="8210366"/>
            <wp:effectExtent l="0" t="0" r="3175" b="635"/>
            <wp:docPr id="2" name="Рисунок 2" descr="C:\Users\1\Downloads\IMG-20250318-WA0017~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IMG-20250318-WA0017~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1024" cy="8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777" w:rsidRPr="00C33840" w:rsidRDefault="00B34777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sectPr w:rsidR="00B34777" w:rsidRPr="00C33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707B5"/>
    <w:multiLevelType w:val="hybridMultilevel"/>
    <w:tmpl w:val="FB50EDCC"/>
    <w:lvl w:ilvl="0" w:tplc="6D606194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2CC24AE1"/>
    <w:multiLevelType w:val="hybridMultilevel"/>
    <w:tmpl w:val="B7FE213C"/>
    <w:lvl w:ilvl="0" w:tplc="2B9A1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9D7461"/>
    <w:multiLevelType w:val="hybridMultilevel"/>
    <w:tmpl w:val="E208D096"/>
    <w:lvl w:ilvl="0" w:tplc="D0CCAB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363"/>
    <w:rsid w:val="00014E76"/>
    <w:rsid w:val="00050EFF"/>
    <w:rsid w:val="000532E6"/>
    <w:rsid w:val="000533AF"/>
    <w:rsid w:val="000750C3"/>
    <w:rsid w:val="000C073E"/>
    <w:rsid w:val="000C40B0"/>
    <w:rsid w:val="000D3EB9"/>
    <w:rsid w:val="000E34EA"/>
    <w:rsid w:val="000F34F3"/>
    <w:rsid w:val="00126587"/>
    <w:rsid w:val="002616CF"/>
    <w:rsid w:val="002B34A9"/>
    <w:rsid w:val="002F5D7B"/>
    <w:rsid w:val="004E1EE9"/>
    <w:rsid w:val="00524363"/>
    <w:rsid w:val="005300A4"/>
    <w:rsid w:val="005738D2"/>
    <w:rsid w:val="0057687D"/>
    <w:rsid w:val="005C6BF4"/>
    <w:rsid w:val="0069376F"/>
    <w:rsid w:val="00775316"/>
    <w:rsid w:val="00845F97"/>
    <w:rsid w:val="008619AF"/>
    <w:rsid w:val="00864608"/>
    <w:rsid w:val="008B030F"/>
    <w:rsid w:val="008D348B"/>
    <w:rsid w:val="009052C8"/>
    <w:rsid w:val="0097726D"/>
    <w:rsid w:val="009A1A08"/>
    <w:rsid w:val="009E0257"/>
    <w:rsid w:val="009E0C3A"/>
    <w:rsid w:val="00B34777"/>
    <w:rsid w:val="00B52BCD"/>
    <w:rsid w:val="00B770C9"/>
    <w:rsid w:val="00B77BE4"/>
    <w:rsid w:val="00BC085F"/>
    <w:rsid w:val="00BD444C"/>
    <w:rsid w:val="00C023A0"/>
    <w:rsid w:val="00C33840"/>
    <w:rsid w:val="00C8217C"/>
    <w:rsid w:val="00CA7E5B"/>
    <w:rsid w:val="00D12DE1"/>
    <w:rsid w:val="00F9306F"/>
    <w:rsid w:val="00FC6E5B"/>
    <w:rsid w:val="00FD1E7F"/>
    <w:rsid w:val="00FE3F13"/>
    <w:rsid w:val="00FE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3D09"/>
  <w15:docId w15:val="{79A39974-B6E0-4105-8715-7B161B369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F9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F97"/>
    <w:pPr>
      <w:ind w:left="720"/>
      <w:contextualSpacing/>
    </w:pPr>
  </w:style>
  <w:style w:type="character" w:customStyle="1" w:styleId="text">
    <w:name w:val="text Знак"/>
    <w:link w:val="text0"/>
    <w:locked/>
    <w:rsid w:val="00845F97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845F97"/>
    <w:pPr>
      <w:spacing w:after="0" w:line="240" w:lineRule="auto"/>
      <w:ind w:firstLine="567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4">
    <w:name w:val="Не вступил в силу"/>
    <w:uiPriority w:val="99"/>
    <w:rsid w:val="00845F97"/>
    <w:rPr>
      <w:rFonts w:ascii="Verdana" w:hAnsi="Verdana" w:hint="default"/>
      <w:color w:val="00808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D12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2D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F34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Без интервала2"/>
    <w:rsid w:val="000533AF"/>
    <w:pPr>
      <w:spacing w:after="0" w:line="240" w:lineRule="auto"/>
    </w:pPr>
    <w:rPr>
      <w:rFonts w:ascii="Calibri" w:eastAsia="Times New Roman" w:hAnsi="Calibri" w:cs="Calibri"/>
    </w:rPr>
  </w:style>
  <w:style w:type="paragraph" w:styleId="a7">
    <w:name w:val="Normal (Web)"/>
    <w:basedOn w:val="a"/>
    <w:uiPriority w:val="99"/>
    <w:semiHidden/>
    <w:unhideWhenUsed/>
    <w:rsid w:val="00CA7E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DCECF-F3A6-4E93-8347-61CD049D5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Минюста России по Республике Хакасия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24</cp:revision>
  <cp:lastPrinted>2025-05-12T01:43:00Z</cp:lastPrinted>
  <dcterms:created xsi:type="dcterms:W3CDTF">2024-11-21T08:31:00Z</dcterms:created>
  <dcterms:modified xsi:type="dcterms:W3CDTF">2025-05-12T01:43:00Z</dcterms:modified>
</cp:coreProperties>
</file>