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A6F" w:rsidRDefault="00264A6F" w:rsidP="00264A6F">
      <w:pPr>
        <w:rPr>
          <w:sz w:val="26"/>
          <w:szCs w:val="26"/>
        </w:rPr>
      </w:pPr>
    </w:p>
    <w:p w:rsidR="00264A6F" w:rsidRDefault="00264A6F" w:rsidP="00A6336F">
      <w:pPr>
        <w:tabs>
          <w:tab w:val="left" w:pos="3840"/>
        </w:tabs>
        <w:rPr>
          <w:sz w:val="26"/>
          <w:szCs w:val="26"/>
        </w:rPr>
      </w:pPr>
      <w:r>
        <w:rPr>
          <w:sz w:val="26"/>
          <w:szCs w:val="26"/>
        </w:rPr>
        <w:tab/>
      </w:r>
      <w:r>
        <w:rPr>
          <w:noProof/>
        </w:rPr>
        <w:drawing>
          <wp:anchor distT="0" distB="0" distL="114300" distR="114300" simplePos="0" relativeHeight="251659264" behindDoc="0" locked="0" layoutInCell="1" allowOverlap="1">
            <wp:simplePos x="0" y="0"/>
            <wp:positionH relativeFrom="column">
              <wp:posOffset>2510790</wp:posOffset>
            </wp:positionH>
            <wp:positionV relativeFrom="paragraph">
              <wp:posOffset>-271780</wp:posOffset>
            </wp:positionV>
            <wp:extent cx="619125" cy="619125"/>
            <wp:effectExtent l="0" t="0" r="9525" b="9525"/>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bright="6000"/>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pic:spPr>
                </pic:pic>
              </a:graphicData>
            </a:graphic>
            <wp14:sizeRelH relativeFrom="page">
              <wp14:pctWidth>0</wp14:pctWidth>
            </wp14:sizeRelH>
            <wp14:sizeRelV relativeFrom="page">
              <wp14:pctHeight>0</wp14:pctHeight>
            </wp14:sizeRelV>
          </wp:anchor>
        </w:drawing>
      </w:r>
    </w:p>
    <w:p w:rsidR="00264A6F" w:rsidRDefault="00264A6F" w:rsidP="00264A6F">
      <w:pPr>
        <w:rPr>
          <w:sz w:val="26"/>
          <w:szCs w:val="26"/>
        </w:rPr>
      </w:pPr>
      <w:r>
        <w:rPr>
          <w:sz w:val="26"/>
          <w:szCs w:val="26"/>
        </w:rPr>
        <w:t>РОССИЯ ФЕДЕРАЦИЯЗЫ</w:t>
      </w:r>
      <w:r>
        <w:rPr>
          <w:sz w:val="26"/>
          <w:szCs w:val="26"/>
        </w:rPr>
        <w:tab/>
      </w:r>
      <w:r>
        <w:rPr>
          <w:sz w:val="26"/>
          <w:szCs w:val="26"/>
        </w:rPr>
        <w:tab/>
      </w:r>
      <w:r>
        <w:rPr>
          <w:sz w:val="26"/>
          <w:szCs w:val="26"/>
        </w:rPr>
        <w:tab/>
        <w:t xml:space="preserve">         РОССИЙСКАЯ ФЕДЕРАЦИЯ</w:t>
      </w:r>
      <w:r>
        <w:rPr>
          <w:sz w:val="26"/>
          <w:szCs w:val="26"/>
        </w:rPr>
        <w:tab/>
      </w:r>
    </w:p>
    <w:p w:rsidR="00264A6F" w:rsidRDefault="00264A6F" w:rsidP="00264A6F">
      <w:pPr>
        <w:rPr>
          <w:sz w:val="26"/>
          <w:szCs w:val="26"/>
        </w:rPr>
      </w:pPr>
      <w:r>
        <w:rPr>
          <w:sz w:val="26"/>
          <w:szCs w:val="26"/>
        </w:rPr>
        <w:t>ХАКАС РЕСПУБЛИКАЗЫ</w:t>
      </w:r>
      <w:r>
        <w:rPr>
          <w:sz w:val="26"/>
          <w:szCs w:val="26"/>
        </w:rPr>
        <w:tab/>
      </w:r>
      <w:r>
        <w:rPr>
          <w:sz w:val="26"/>
          <w:szCs w:val="26"/>
        </w:rPr>
        <w:tab/>
      </w:r>
      <w:r>
        <w:rPr>
          <w:sz w:val="26"/>
          <w:szCs w:val="26"/>
        </w:rPr>
        <w:tab/>
        <w:t xml:space="preserve">         </w:t>
      </w:r>
      <w:proofErr w:type="gramStart"/>
      <w:r>
        <w:rPr>
          <w:sz w:val="26"/>
          <w:szCs w:val="26"/>
        </w:rPr>
        <w:t>РЕСПУБЛИКА  ХАКАСИЯ</w:t>
      </w:r>
      <w:proofErr w:type="gramEnd"/>
    </w:p>
    <w:p w:rsidR="00264A6F" w:rsidRDefault="00264A6F" w:rsidP="00264A6F">
      <w:pPr>
        <w:rPr>
          <w:sz w:val="26"/>
          <w:szCs w:val="26"/>
        </w:rPr>
      </w:pPr>
      <w:r>
        <w:rPr>
          <w:sz w:val="26"/>
          <w:szCs w:val="26"/>
        </w:rPr>
        <w:t>А</w:t>
      </w:r>
      <w:r>
        <w:rPr>
          <w:sz w:val="26"/>
          <w:szCs w:val="26"/>
          <w:lang w:val="en-US"/>
        </w:rPr>
        <w:t>F</w:t>
      </w:r>
      <w:r>
        <w:rPr>
          <w:sz w:val="26"/>
          <w:szCs w:val="26"/>
        </w:rPr>
        <w:t>БАН ПИЛТ</w:t>
      </w:r>
      <w:r>
        <w:rPr>
          <w:sz w:val="26"/>
          <w:szCs w:val="26"/>
          <w:lang w:val="en-US"/>
        </w:rPr>
        <w:t>I</w:t>
      </w:r>
      <w:r>
        <w:rPr>
          <w:sz w:val="26"/>
          <w:szCs w:val="26"/>
        </w:rPr>
        <w:t>Р</w:t>
      </w:r>
      <w:proofErr w:type="gramStart"/>
      <w:r>
        <w:rPr>
          <w:sz w:val="26"/>
          <w:szCs w:val="26"/>
          <w:lang w:val="en-US"/>
        </w:rPr>
        <w:t>I</w:t>
      </w:r>
      <w:r>
        <w:rPr>
          <w:sz w:val="26"/>
          <w:szCs w:val="26"/>
        </w:rPr>
        <w:t xml:space="preserve">  </w:t>
      </w:r>
      <w:r>
        <w:rPr>
          <w:sz w:val="26"/>
          <w:szCs w:val="26"/>
        </w:rPr>
        <w:tab/>
      </w:r>
      <w:proofErr w:type="gramEnd"/>
      <w:r>
        <w:rPr>
          <w:sz w:val="26"/>
          <w:szCs w:val="26"/>
        </w:rPr>
        <w:tab/>
      </w:r>
      <w:r>
        <w:rPr>
          <w:sz w:val="26"/>
          <w:szCs w:val="26"/>
        </w:rPr>
        <w:tab/>
      </w:r>
      <w:r>
        <w:rPr>
          <w:sz w:val="26"/>
          <w:szCs w:val="26"/>
        </w:rPr>
        <w:tab/>
      </w:r>
      <w:r>
        <w:rPr>
          <w:sz w:val="26"/>
          <w:szCs w:val="26"/>
        </w:rPr>
        <w:tab/>
        <w:t xml:space="preserve">         УСТЬ-АБАКАНСКИЙ РАЙОН                                                               </w:t>
      </w:r>
    </w:p>
    <w:p w:rsidR="00264A6F" w:rsidRDefault="00264A6F" w:rsidP="00264A6F">
      <w:pPr>
        <w:rPr>
          <w:sz w:val="26"/>
          <w:szCs w:val="26"/>
        </w:rPr>
      </w:pPr>
      <w:r>
        <w:rPr>
          <w:sz w:val="26"/>
          <w:szCs w:val="26"/>
        </w:rPr>
        <w:t>МОСКОВСКАЙ ААЛ ЧОБ</w:t>
      </w:r>
      <w:r>
        <w:rPr>
          <w:sz w:val="26"/>
          <w:szCs w:val="26"/>
          <w:lang w:val="en-US"/>
        </w:rPr>
        <w:t>I</w:t>
      </w:r>
      <w:r>
        <w:rPr>
          <w:sz w:val="26"/>
          <w:szCs w:val="26"/>
        </w:rPr>
        <w:t>Н</w:t>
      </w:r>
      <w:r>
        <w:rPr>
          <w:sz w:val="26"/>
          <w:szCs w:val="26"/>
          <w:lang w:val="en-US"/>
        </w:rPr>
        <w:t>I</w:t>
      </w:r>
      <w:r>
        <w:rPr>
          <w:sz w:val="26"/>
          <w:szCs w:val="26"/>
        </w:rPr>
        <w:t>Н</w:t>
      </w:r>
      <w:r>
        <w:rPr>
          <w:sz w:val="26"/>
          <w:szCs w:val="26"/>
        </w:rPr>
        <w:tab/>
      </w:r>
      <w:r>
        <w:rPr>
          <w:sz w:val="26"/>
          <w:szCs w:val="26"/>
        </w:rPr>
        <w:tab/>
        <w:t xml:space="preserve">         АДМИНИСТРАЦИЯ</w:t>
      </w:r>
    </w:p>
    <w:p w:rsidR="00264A6F" w:rsidRDefault="00264A6F" w:rsidP="00264A6F">
      <w:pPr>
        <w:rPr>
          <w:sz w:val="26"/>
          <w:szCs w:val="26"/>
        </w:rPr>
      </w:pPr>
      <w:r>
        <w:rPr>
          <w:sz w:val="26"/>
          <w:szCs w:val="26"/>
        </w:rPr>
        <w:t xml:space="preserve"> УСТА</w:t>
      </w:r>
      <w:r>
        <w:rPr>
          <w:sz w:val="26"/>
          <w:szCs w:val="26"/>
          <w:lang w:val="en-US"/>
        </w:rPr>
        <w:t>F</w:t>
      </w:r>
      <w:r>
        <w:rPr>
          <w:sz w:val="26"/>
          <w:szCs w:val="26"/>
        </w:rPr>
        <w:t xml:space="preserve"> ПАСТАА</w:t>
      </w:r>
      <w:r>
        <w:rPr>
          <w:sz w:val="26"/>
          <w:szCs w:val="26"/>
        </w:rPr>
        <w:tab/>
      </w:r>
      <w:r>
        <w:rPr>
          <w:sz w:val="26"/>
          <w:szCs w:val="26"/>
        </w:rPr>
        <w:tab/>
      </w:r>
      <w:r>
        <w:rPr>
          <w:sz w:val="26"/>
          <w:szCs w:val="26"/>
        </w:rPr>
        <w:tab/>
      </w:r>
      <w:r>
        <w:rPr>
          <w:sz w:val="26"/>
          <w:szCs w:val="26"/>
        </w:rPr>
        <w:tab/>
        <w:t xml:space="preserve">                    МОСКОВСКОГО СЕЛЬСОВЕТА</w:t>
      </w:r>
    </w:p>
    <w:p w:rsidR="00781D3C" w:rsidRDefault="00781D3C" w:rsidP="00781D3C">
      <w:pPr>
        <w:ind w:left="5664"/>
        <w:rPr>
          <w:sz w:val="28"/>
          <w:szCs w:val="28"/>
        </w:rPr>
      </w:pPr>
    </w:p>
    <w:p w:rsidR="00781D3C" w:rsidRDefault="00781D3C" w:rsidP="00781D3C">
      <w:pPr>
        <w:ind w:left="5664" w:firstLine="708"/>
        <w:rPr>
          <w:sz w:val="26"/>
          <w:szCs w:val="26"/>
        </w:rPr>
      </w:pPr>
    </w:p>
    <w:p w:rsidR="00781D3C" w:rsidRDefault="00781D3C" w:rsidP="00781D3C">
      <w:pPr>
        <w:pStyle w:val="1"/>
        <w:rPr>
          <w:sz w:val="26"/>
          <w:szCs w:val="26"/>
        </w:rPr>
      </w:pPr>
      <w:r>
        <w:rPr>
          <w:sz w:val="26"/>
          <w:szCs w:val="26"/>
        </w:rPr>
        <w:t xml:space="preserve">ПОСТАНОВЛЕНИЕ </w:t>
      </w:r>
    </w:p>
    <w:p w:rsidR="00781D3C" w:rsidRDefault="00781D3C" w:rsidP="00781D3C"/>
    <w:p w:rsidR="00781D3C" w:rsidRDefault="00770CEC" w:rsidP="00781D3C">
      <w:pPr>
        <w:rPr>
          <w:sz w:val="26"/>
        </w:rPr>
      </w:pPr>
      <w:r>
        <w:rPr>
          <w:sz w:val="26"/>
        </w:rPr>
        <w:t>от 29</w:t>
      </w:r>
      <w:r w:rsidR="0047224C">
        <w:rPr>
          <w:sz w:val="26"/>
        </w:rPr>
        <w:t>.11.</w:t>
      </w:r>
      <w:r w:rsidR="00D46313">
        <w:rPr>
          <w:sz w:val="26"/>
        </w:rPr>
        <w:t>202</w:t>
      </w:r>
      <w:r w:rsidR="00415587">
        <w:rPr>
          <w:sz w:val="26"/>
        </w:rPr>
        <w:t>2</w:t>
      </w:r>
      <w:r w:rsidR="00781D3C">
        <w:rPr>
          <w:sz w:val="26"/>
        </w:rPr>
        <w:t xml:space="preserve"> года</w:t>
      </w:r>
      <w:r w:rsidR="00781D3C">
        <w:rPr>
          <w:sz w:val="26"/>
        </w:rPr>
        <w:tab/>
        <w:t xml:space="preserve">                                                               </w:t>
      </w:r>
      <w:r w:rsidR="001E34E4">
        <w:rPr>
          <w:sz w:val="26"/>
        </w:rPr>
        <w:t xml:space="preserve">                </w:t>
      </w:r>
      <w:r w:rsidR="00781D3C">
        <w:rPr>
          <w:sz w:val="26"/>
        </w:rPr>
        <w:t xml:space="preserve">      </w:t>
      </w:r>
      <w:r w:rsidR="00F3791B">
        <w:rPr>
          <w:sz w:val="26"/>
        </w:rPr>
        <w:t xml:space="preserve">   </w:t>
      </w:r>
      <w:r w:rsidR="00781D3C">
        <w:rPr>
          <w:sz w:val="26"/>
        </w:rPr>
        <w:t xml:space="preserve">№ </w:t>
      </w:r>
      <w:r w:rsidR="00F3791B">
        <w:rPr>
          <w:sz w:val="26"/>
        </w:rPr>
        <w:t>69</w:t>
      </w:r>
      <w:r w:rsidR="0036112D">
        <w:rPr>
          <w:sz w:val="26"/>
        </w:rPr>
        <w:t>-п</w:t>
      </w:r>
    </w:p>
    <w:p w:rsidR="00781D3C" w:rsidRDefault="00781D3C" w:rsidP="00781D3C">
      <w:pPr>
        <w:rPr>
          <w:sz w:val="26"/>
          <w:szCs w:val="26"/>
        </w:rPr>
      </w:pPr>
      <w:r>
        <w:rPr>
          <w:sz w:val="26"/>
          <w:szCs w:val="26"/>
        </w:rPr>
        <w:t xml:space="preserve">                                                            с. Московское</w:t>
      </w:r>
    </w:p>
    <w:p w:rsidR="00781D3C" w:rsidRDefault="00781D3C" w:rsidP="00781D3C">
      <w:pPr>
        <w:rPr>
          <w:sz w:val="26"/>
          <w:szCs w:val="26"/>
        </w:rPr>
      </w:pPr>
    </w:p>
    <w:p w:rsidR="00781D3C" w:rsidRDefault="00781D3C" w:rsidP="00781D3C">
      <w:pPr>
        <w:jc w:val="both"/>
        <w:rPr>
          <w:sz w:val="26"/>
          <w:szCs w:val="26"/>
        </w:rPr>
      </w:pPr>
    </w:p>
    <w:p w:rsidR="00F3791B" w:rsidRDefault="00F3791B" w:rsidP="00D46313">
      <w:pPr>
        <w:rPr>
          <w:b/>
          <w:sz w:val="26"/>
          <w:szCs w:val="26"/>
        </w:rPr>
      </w:pPr>
      <w:r>
        <w:rPr>
          <w:b/>
          <w:sz w:val="26"/>
          <w:szCs w:val="26"/>
        </w:rPr>
        <w:t>О мерах по обеспечению безопасности</w:t>
      </w:r>
    </w:p>
    <w:p w:rsidR="00F3791B" w:rsidRDefault="00F3791B" w:rsidP="00D46313">
      <w:pPr>
        <w:rPr>
          <w:b/>
          <w:sz w:val="26"/>
          <w:szCs w:val="26"/>
        </w:rPr>
      </w:pPr>
      <w:r>
        <w:rPr>
          <w:b/>
          <w:sz w:val="26"/>
          <w:szCs w:val="26"/>
        </w:rPr>
        <w:t xml:space="preserve"> людей на водоемах Московского сельсовета</w:t>
      </w:r>
    </w:p>
    <w:p w:rsidR="00D46313" w:rsidRPr="00C80E93" w:rsidRDefault="00F3791B" w:rsidP="00D46313">
      <w:pPr>
        <w:rPr>
          <w:b/>
          <w:sz w:val="26"/>
          <w:szCs w:val="26"/>
        </w:rPr>
      </w:pPr>
      <w:r>
        <w:rPr>
          <w:b/>
          <w:sz w:val="26"/>
          <w:szCs w:val="26"/>
        </w:rPr>
        <w:t xml:space="preserve"> в зимний период 2022-2023 годов</w:t>
      </w:r>
    </w:p>
    <w:p w:rsidR="00D46313" w:rsidRPr="00333862" w:rsidRDefault="00D46313" w:rsidP="00D46313">
      <w:pPr>
        <w:jc w:val="both"/>
        <w:rPr>
          <w:b/>
          <w:i/>
          <w:sz w:val="26"/>
        </w:rPr>
      </w:pPr>
    </w:p>
    <w:p w:rsidR="00D46313" w:rsidRDefault="00F3791B" w:rsidP="00F3791B">
      <w:pPr>
        <w:spacing w:line="276" w:lineRule="auto"/>
        <w:ind w:firstLine="709"/>
        <w:jc w:val="both"/>
        <w:rPr>
          <w:sz w:val="26"/>
        </w:rPr>
      </w:pPr>
      <w:r>
        <w:rPr>
          <w:sz w:val="26"/>
        </w:rPr>
        <w:t>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Закона Республики Хакасия от 17.11.1998  №</w:t>
      </w:r>
      <w:r w:rsidR="00817405">
        <w:rPr>
          <w:sz w:val="26"/>
        </w:rPr>
        <w:t xml:space="preserve"> 43 «О защите населения и территорий от чрезвычайных ситуаций природного и техногенного характера в Республике Хакасия» и постановлением Правительства Республики Хакасия от 15.06.2006 № 166 «Об утверждении Правил охраны жизни людей на воде в Республике Хакасия» (с изменениями</w:t>
      </w:r>
      <w:r>
        <w:rPr>
          <w:sz w:val="26"/>
        </w:rPr>
        <w:t xml:space="preserve"> </w:t>
      </w:r>
      <w:r w:rsidR="00770CEC">
        <w:rPr>
          <w:sz w:val="26"/>
        </w:rPr>
        <w:t xml:space="preserve">и дополнениями), рекомендациями протокола Комиссии по предупреждению и ликвидации чрезвычайных ситуаций и обеспечению пожарной безопасности Республики Хакасия от 19.10.2022 № 19 руководствуясь </w:t>
      </w:r>
      <w:r w:rsidR="00B721FB">
        <w:rPr>
          <w:sz w:val="26"/>
        </w:rPr>
        <w:t>постановлением главы Усть-Абаканского района от 18.11.2022 № 267-п «О мерах по обеспечению безопасности людей на водоемах Усть-Абаканского района в зимний период 2022-2023 годов» и в целях предупреждения чрезвычайных ситуаций в пери</w:t>
      </w:r>
      <w:r w:rsidR="004C1CE2">
        <w:rPr>
          <w:sz w:val="26"/>
        </w:rPr>
        <w:t xml:space="preserve">од осеннего ледостава на территории </w:t>
      </w:r>
      <w:r w:rsidR="00582F12">
        <w:rPr>
          <w:sz w:val="26"/>
        </w:rPr>
        <w:t>Московского сельсовета</w:t>
      </w:r>
    </w:p>
    <w:p w:rsidR="00D46313" w:rsidRDefault="00957C42" w:rsidP="00D46313">
      <w:pPr>
        <w:widowControl w:val="0"/>
        <w:autoSpaceDE w:val="0"/>
        <w:autoSpaceDN w:val="0"/>
        <w:adjustRightInd w:val="0"/>
        <w:jc w:val="both"/>
      </w:pPr>
      <w:r>
        <w:rPr>
          <w:b/>
        </w:rPr>
        <w:t>ПОСТАНОВЛЯЮ</w:t>
      </w:r>
      <w:r w:rsidR="00D46313">
        <w:t>:</w:t>
      </w:r>
    </w:p>
    <w:p w:rsidR="00151929" w:rsidRDefault="00151929" w:rsidP="00151929">
      <w:pPr>
        <w:pStyle w:val="a5"/>
        <w:numPr>
          <w:ilvl w:val="0"/>
          <w:numId w:val="2"/>
        </w:numPr>
        <w:spacing w:line="276" w:lineRule="auto"/>
        <w:ind w:left="0" w:firstLine="0"/>
        <w:jc w:val="both"/>
        <w:rPr>
          <w:sz w:val="26"/>
        </w:rPr>
      </w:pPr>
      <w:r w:rsidRPr="00151929">
        <w:rPr>
          <w:sz w:val="26"/>
        </w:rPr>
        <w:t xml:space="preserve">Директору МБОУ «Московская СОШ им. А.П. Кыштымова Хакимовой С.В.  организовать в дошкольной и общеобразовательной организации на территории Московского сельсовета проведение профилактических занятий и бесед с детьми и учащимися по вопросам безопасности на водных объектах в зимний период и доведение мер безопасности на водных объектах до родителей учащихся. </w:t>
      </w:r>
    </w:p>
    <w:p w:rsidR="00151929" w:rsidRPr="00151929" w:rsidRDefault="00151929" w:rsidP="00151929">
      <w:pPr>
        <w:pStyle w:val="a5"/>
        <w:numPr>
          <w:ilvl w:val="0"/>
          <w:numId w:val="2"/>
        </w:numPr>
        <w:spacing w:line="276" w:lineRule="auto"/>
        <w:ind w:left="0" w:firstLine="0"/>
        <w:jc w:val="both"/>
        <w:rPr>
          <w:sz w:val="26"/>
        </w:rPr>
      </w:pPr>
      <w:r>
        <w:rPr>
          <w:sz w:val="26"/>
        </w:rPr>
        <w:t>Специалисту 1 категории администрации Московского сельсовета Кравчук Татьяне Анатольевне:</w:t>
      </w:r>
    </w:p>
    <w:p w:rsidR="00C20FB0" w:rsidRDefault="00D46313" w:rsidP="00C20FB0">
      <w:pPr>
        <w:pStyle w:val="a5"/>
        <w:numPr>
          <w:ilvl w:val="1"/>
          <w:numId w:val="4"/>
        </w:numPr>
        <w:spacing w:line="276" w:lineRule="auto"/>
        <w:ind w:left="0" w:firstLine="0"/>
        <w:jc w:val="both"/>
        <w:rPr>
          <w:sz w:val="26"/>
        </w:rPr>
      </w:pPr>
      <w:r w:rsidRPr="00C20FB0">
        <w:rPr>
          <w:sz w:val="26"/>
        </w:rPr>
        <w:t xml:space="preserve">Определить </w:t>
      </w:r>
      <w:r w:rsidR="00582F12" w:rsidRPr="00C20FB0">
        <w:rPr>
          <w:sz w:val="26"/>
        </w:rPr>
        <w:t xml:space="preserve">опасные места </w:t>
      </w:r>
      <w:r w:rsidR="00C20FB0">
        <w:rPr>
          <w:sz w:val="26"/>
        </w:rPr>
        <w:t xml:space="preserve">и установить знаки безопасности на воде, запрещающие </w:t>
      </w:r>
      <w:r w:rsidR="00582F12" w:rsidRPr="00C20FB0">
        <w:rPr>
          <w:sz w:val="26"/>
        </w:rPr>
        <w:t>выезд автомобильной техники и выхода людей на лед</w:t>
      </w:r>
      <w:r w:rsidR="00C20FB0">
        <w:rPr>
          <w:sz w:val="26"/>
        </w:rPr>
        <w:t>, особенно в периоды становления и разрушения льда.</w:t>
      </w:r>
    </w:p>
    <w:p w:rsidR="00C20FB0" w:rsidRDefault="00C20FB0" w:rsidP="00C20FB0">
      <w:pPr>
        <w:pStyle w:val="a5"/>
        <w:numPr>
          <w:ilvl w:val="0"/>
          <w:numId w:val="2"/>
        </w:numPr>
        <w:spacing w:line="276" w:lineRule="auto"/>
        <w:ind w:left="0" w:firstLine="0"/>
        <w:jc w:val="both"/>
        <w:rPr>
          <w:sz w:val="26"/>
        </w:rPr>
      </w:pPr>
      <w:r>
        <w:rPr>
          <w:sz w:val="26"/>
        </w:rPr>
        <w:lastRenderedPageBreak/>
        <w:t>Организовать выполнение мероприятий по выявлению несанкционированных ледовых переправ, съездов, выездов автотранспорта на лед, пеших переходов, принимать своевременные необходимые меры по их обустройству или закрытию, установить переносные предупреждающие (запрещающие) знаки на опасных участках выхода (выезда) на лед.</w:t>
      </w:r>
    </w:p>
    <w:p w:rsidR="00E85CB9" w:rsidRPr="00C20FB0" w:rsidRDefault="00C20FB0" w:rsidP="00C20FB0">
      <w:pPr>
        <w:pStyle w:val="a5"/>
        <w:numPr>
          <w:ilvl w:val="1"/>
          <w:numId w:val="5"/>
        </w:numPr>
        <w:spacing w:line="276" w:lineRule="auto"/>
        <w:ind w:left="0" w:firstLine="0"/>
        <w:jc w:val="both"/>
        <w:rPr>
          <w:sz w:val="26"/>
        </w:rPr>
      </w:pPr>
      <w:r>
        <w:rPr>
          <w:sz w:val="26"/>
        </w:rPr>
        <w:t xml:space="preserve"> Орга</w:t>
      </w:r>
      <w:r w:rsidR="00223325" w:rsidRPr="00C20FB0">
        <w:rPr>
          <w:sz w:val="26"/>
        </w:rPr>
        <w:t>низовать постоянный мониторинг состояния водных объектов в зимний период</w:t>
      </w:r>
      <w:r>
        <w:rPr>
          <w:sz w:val="26"/>
        </w:rPr>
        <w:t xml:space="preserve">, безопасность мест традиционного </w:t>
      </w:r>
      <w:r w:rsidR="002E1990">
        <w:rPr>
          <w:sz w:val="26"/>
        </w:rPr>
        <w:t>подледного лова рыбы, своевременное доведение прогноза погоды до любителей подледного лова.</w:t>
      </w:r>
    </w:p>
    <w:p w:rsidR="001D2F5B" w:rsidRDefault="00223325" w:rsidP="002E1990">
      <w:pPr>
        <w:pStyle w:val="a5"/>
        <w:numPr>
          <w:ilvl w:val="1"/>
          <w:numId w:val="5"/>
        </w:numPr>
        <w:spacing w:line="276" w:lineRule="auto"/>
        <w:ind w:left="0" w:firstLine="0"/>
        <w:jc w:val="both"/>
        <w:rPr>
          <w:sz w:val="26"/>
        </w:rPr>
      </w:pPr>
      <w:r w:rsidRPr="00F0694E">
        <w:rPr>
          <w:sz w:val="26"/>
        </w:rPr>
        <w:t>Организовать проведение профилактических рейдов патрульных групп по обеспечению безопасности людей на в</w:t>
      </w:r>
      <w:r w:rsidR="00F0694E">
        <w:rPr>
          <w:sz w:val="26"/>
        </w:rPr>
        <w:t>одных объектах в местах массового выхода на (выезда) населения на лед</w:t>
      </w:r>
    </w:p>
    <w:p w:rsidR="00F0694E" w:rsidRDefault="00F0694E" w:rsidP="002E1990">
      <w:pPr>
        <w:pStyle w:val="a5"/>
        <w:numPr>
          <w:ilvl w:val="1"/>
          <w:numId w:val="5"/>
        </w:numPr>
        <w:spacing w:line="276" w:lineRule="auto"/>
        <w:ind w:left="0" w:firstLine="0"/>
        <w:jc w:val="both"/>
        <w:rPr>
          <w:sz w:val="26"/>
        </w:rPr>
      </w:pPr>
      <w:r>
        <w:rPr>
          <w:sz w:val="26"/>
        </w:rPr>
        <w:t>Принять активное участие в проведении мероприятий акции «Безопасный лед»</w:t>
      </w:r>
    </w:p>
    <w:p w:rsidR="0047224C" w:rsidRDefault="0047224C" w:rsidP="0047224C">
      <w:pPr>
        <w:pStyle w:val="a5"/>
        <w:numPr>
          <w:ilvl w:val="0"/>
          <w:numId w:val="2"/>
        </w:numPr>
        <w:spacing w:line="276" w:lineRule="auto"/>
        <w:ind w:left="0" w:firstLine="0"/>
        <w:jc w:val="both"/>
        <w:rPr>
          <w:sz w:val="26"/>
        </w:rPr>
      </w:pPr>
      <w:r>
        <w:rPr>
          <w:sz w:val="26"/>
        </w:rPr>
        <w:t>Данное постановление вступает в силу после его официального опубликования (обнародования)</w:t>
      </w:r>
    </w:p>
    <w:p w:rsidR="002E1990" w:rsidRPr="00F0694E" w:rsidRDefault="002E1990" w:rsidP="002E1990">
      <w:pPr>
        <w:pStyle w:val="a5"/>
        <w:numPr>
          <w:ilvl w:val="0"/>
          <w:numId w:val="2"/>
        </w:numPr>
        <w:spacing w:line="276" w:lineRule="auto"/>
        <w:ind w:left="0" w:firstLine="0"/>
        <w:jc w:val="both"/>
        <w:rPr>
          <w:sz w:val="26"/>
        </w:rPr>
      </w:pPr>
      <w:r>
        <w:rPr>
          <w:sz w:val="26"/>
        </w:rPr>
        <w:t>Контроль за исполнением данного</w:t>
      </w:r>
      <w:r w:rsidR="008A13F7">
        <w:rPr>
          <w:sz w:val="26"/>
        </w:rPr>
        <w:t xml:space="preserve"> постановления оставляю за собой</w:t>
      </w:r>
    </w:p>
    <w:p w:rsidR="00820D21" w:rsidRPr="00D947F0" w:rsidRDefault="00820D21" w:rsidP="00D46313">
      <w:pPr>
        <w:jc w:val="both"/>
        <w:rPr>
          <w:sz w:val="26"/>
        </w:rPr>
      </w:pPr>
    </w:p>
    <w:p w:rsidR="0047224C" w:rsidRDefault="0047224C" w:rsidP="003F3CEA">
      <w:pPr>
        <w:rPr>
          <w:sz w:val="26"/>
          <w:szCs w:val="26"/>
        </w:rPr>
      </w:pPr>
    </w:p>
    <w:p w:rsidR="0047224C" w:rsidRDefault="0047224C" w:rsidP="003F3CEA">
      <w:pPr>
        <w:rPr>
          <w:sz w:val="26"/>
          <w:szCs w:val="26"/>
        </w:rPr>
      </w:pPr>
    </w:p>
    <w:p w:rsidR="00D46313" w:rsidRDefault="004332C3" w:rsidP="003F3CEA">
      <w:r>
        <w:rPr>
          <w:sz w:val="26"/>
          <w:szCs w:val="26"/>
        </w:rPr>
        <w:t>Глава</w:t>
      </w:r>
      <w:r w:rsidR="000C58E2">
        <w:rPr>
          <w:sz w:val="26"/>
          <w:szCs w:val="26"/>
        </w:rPr>
        <w:t xml:space="preserve"> Московского сельсовета                                                </w:t>
      </w:r>
      <w:r>
        <w:rPr>
          <w:sz w:val="26"/>
          <w:szCs w:val="26"/>
        </w:rPr>
        <w:t xml:space="preserve">            </w:t>
      </w:r>
      <w:r w:rsidR="000C58E2">
        <w:rPr>
          <w:sz w:val="26"/>
          <w:szCs w:val="26"/>
        </w:rPr>
        <w:t xml:space="preserve"> </w:t>
      </w:r>
      <w:r w:rsidR="0047224C">
        <w:rPr>
          <w:sz w:val="26"/>
          <w:szCs w:val="26"/>
        </w:rPr>
        <w:tab/>
      </w:r>
      <w:bookmarkStart w:id="0" w:name="_GoBack"/>
      <w:bookmarkEnd w:id="0"/>
      <w:r w:rsidR="000C58E2">
        <w:rPr>
          <w:sz w:val="26"/>
          <w:szCs w:val="26"/>
        </w:rPr>
        <w:t xml:space="preserve"> </w:t>
      </w:r>
      <w:r w:rsidR="00D46313">
        <w:rPr>
          <w:sz w:val="26"/>
          <w:szCs w:val="26"/>
        </w:rPr>
        <w:t>А.Н. Алимов</w:t>
      </w:r>
    </w:p>
    <w:p w:rsidR="003F3CEA" w:rsidRDefault="003F3CEA" w:rsidP="003F3CEA"/>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A6336F" w:rsidRDefault="00A6336F" w:rsidP="00781D3C">
      <w:pPr>
        <w:ind w:left="720" w:hanging="578"/>
        <w:jc w:val="right"/>
      </w:pPr>
    </w:p>
    <w:p w:rsidR="00A6336F" w:rsidRDefault="00A6336F" w:rsidP="00781D3C">
      <w:pPr>
        <w:ind w:left="720" w:hanging="578"/>
        <w:jc w:val="right"/>
      </w:pPr>
    </w:p>
    <w:p w:rsidR="00A6336F" w:rsidRDefault="00A633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264A6F" w:rsidRDefault="00264A6F" w:rsidP="00781D3C">
      <w:pPr>
        <w:ind w:left="720" w:hanging="578"/>
        <w:jc w:val="right"/>
      </w:pPr>
    </w:p>
    <w:p w:rsidR="00781D3C" w:rsidRDefault="00781D3C" w:rsidP="00781D3C">
      <w:pPr>
        <w:ind w:left="720" w:hanging="578"/>
        <w:jc w:val="right"/>
        <w:rPr>
          <w:sz w:val="26"/>
          <w:szCs w:val="26"/>
        </w:rPr>
      </w:pPr>
      <w:r>
        <w:t>Приложение</w:t>
      </w:r>
    </w:p>
    <w:p w:rsidR="00781D3C" w:rsidRDefault="00781D3C" w:rsidP="00781D3C">
      <w:pPr>
        <w:ind w:left="5664"/>
        <w:jc w:val="right"/>
      </w:pPr>
      <w:r>
        <w:t xml:space="preserve">к постановлению </w:t>
      </w:r>
      <w:r w:rsidR="000C58E2">
        <w:t xml:space="preserve"> </w:t>
      </w:r>
      <w:r w:rsidR="004332C3">
        <w:t>Г</w:t>
      </w:r>
      <w:r>
        <w:t xml:space="preserve">лавы  </w:t>
      </w:r>
    </w:p>
    <w:p w:rsidR="00781D3C" w:rsidRDefault="00781D3C" w:rsidP="00781D3C">
      <w:pPr>
        <w:ind w:left="5664"/>
        <w:jc w:val="right"/>
      </w:pPr>
      <w:r>
        <w:t xml:space="preserve">Московского сельсовета </w:t>
      </w:r>
    </w:p>
    <w:p w:rsidR="00781D3C" w:rsidRDefault="00D46313" w:rsidP="00781D3C">
      <w:pPr>
        <w:ind w:left="5664"/>
        <w:jc w:val="right"/>
      </w:pPr>
      <w:r>
        <w:t>от 0</w:t>
      </w:r>
      <w:r w:rsidR="00415587">
        <w:t>1</w:t>
      </w:r>
      <w:r>
        <w:t>.07.202</w:t>
      </w:r>
      <w:r w:rsidR="00415587">
        <w:t>2</w:t>
      </w:r>
      <w:r w:rsidR="00781D3C">
        <w:t xml:space="preserve"> года № </w:t>
      </w:r>
      <w:r w:rsidR="00415587">
        <w:t>40</w:t>
      </w:r>
      <w:r w:rsidR="0036112D">
        <w:t>-п</w:t>
      </w:r>
    </w:p>
    <w:p w:rsidR="00755E56" w:rsidRDefault="00755E56" w:rsidP="00781D3C">
      <w:pPr>
        <w:ind w:left="5664"/>
        <w:jc w:val="right"/>
      </w:pPr>
    </w:p>
    <w:p w:rsidR="00781D3C" w:rsidRDefault="00781D3C" w:rsidP="00781D3C">
      <w:pPr>
        <w:jc w:val="right"/>
      </w:pPr>
    </w:p>
    <w:p w:rsidR="00D46313" w:rsidRPr="00941BC9" w:rsidRDefault="00D46313" w:rsidP="00D46313">
      <w:pPr>
        <w:jc w:val="center"/>
        <w:rPr>
          <w:b/>
          <w:sz w:val="26"/>
        </w:rPr>
      </w:pPr>
      <w:r w:rsidRPr="00941BC9">
        <w:rPr>
          <w:b/>
          <w:sz w:val="26"/>
        </w:rPr>
        <w:t xml:space="preserve">Специальные места для размещения </w:t>
      </w:r>
      <w:r w:rsidR="00415587" w:rsidRPr="00941BC9">
        <w:rPr>
          <w:b/>
          <w:sz w:val="26"/>
        </w:rPr>
        <w:t>печатных агитационных</w:t>
      </w:r>
      <w:r w:rsidRPr="00941BC9">
        <w:rPr>
          <w:b/>
          <w:sz w:val="26"/>
        </w:rPr>
        <w:t xml:space="preserve"> </w:t>
      </w:r>
    </w:p>
    <w:p w:rsidR="00D46313" w:rsidRPr="00941BC9" w:rsidRDefault="00D46313" w:rsidP="00D46313">
      <w:pPr>
        <w:jc w:val="center"/>
        <w:rPr>
          <w:b/>
          <w:sz w:val="26"/>
        </w:rPr>
      </w:pPr>
      <w:r w:rsidRPr="00941BC9">
        <w:rPr>
          <w:b/>
          <w:sz w:val="26"/>
        </w:rPr>
        <w:t xml:space="preserve">материалов в период  подготовки и проведения выборов, </w:t>
      </w:r>
    </w:p>
    <w:p w:rsidR="00D46313" w:rsidRPr="00941BC9" w:rsidRDefault="00D46313" w:rsidP="00D46313">
      <w:pPr>
        <w:jc w:val="center"/>
        <w:rPr>
          <w:b/>
          <w:sz w:val="26"/>
        </w:rPr>
      </w:pPr>
      <w:r w:rsidRPr="00941BC9">
        <w:rPr>
          <w:b/>
          <w:sz w:val="26"/>
        </w:rPr>
        <w:t xml:space="preserve">назначенных на единый день голосования </w:t>
      </w:r>
    </w:p>
    <w:p w:rsidR="00D46313" w:rsidRPr="00941BC9" w:rsidRDefault="00D46313" w:rsidP="00D46313">
      <w:pPr>
        <w:jc w:val="center"/>
        <w:rPr>
          <w:b/>
          <w:sz w:val="26"/>
        </w:rPr>
      </w:pPr>
      <w:r w:rsidRPr="00941BC9">
        <w:rPr>
          <w:b/>
          <w:sz w:val="26"/>
        </w:rPr>
        <w:t>1</w:t>
      </w:r>
      <w:r w:rsidR="00415587">
        <w:rPr>
          <w:b/>
          <w:sz w:val="26"/>
        </w:rPr>
        <w:t>1</w:t>
      </w:r>
      <w:r w:rsidRPr="00941BC9">
        <w:rPr>
          <w:b/>
          <w:sz w:val="26"/>
        </w:rPr>
        <w:t xml:space="preserve"> </w:t>
      </w:r>
      <w:proofErr w:type="gramStart"/>
      <w:r w:rsidRPr="00941BC9">
        <w:rPr>
          <w:b/>
          <w:sz w:val="26"/>
        </w:rPr>
        <w:t>сентября  202</w:t>
      </w:r>
      <w:r w:rsidR="00415587">
        <w:rPr>
          <w:b/>
          <w:sz w:val="26"/>
        </w:rPr>
        <w:t>2</w:t>
      </w:r>
      <w:proofErr w:type="gramEnd"/>
      <w:r w:rsidRPr="00941BC9">
        <w:rPr>
          <w:b/>
          <w:sz w:val="26"/>
        </w:rPr>
        <w:t xml:space="preserve"> года на территории </w:t>
      </w:r>
    </w:p>
    <w:p w:rsidR="00D46313" w:rsidRDefault="00D46313" w:rsidP="00D46313">
      <w:pPr>
        <w:jc w:val="center"/>
        <w:rPr>
          <w:b/>
          <w:sz w:val="26"/>
        </w:rPr>
      </w:pPr>
      <w:r w:rsidRPr="00941BC9">
        <w:rPr>
          <w:b/>
          <w:sz w:val="26"/>
        </w:rPr>
        <w:t>Усть- Абаканского района</w:t>
      </w:r>
    </w:p>
    <w:p w:rsidR="008005F0" w:rsidRDefault="008005F0" w:rsidP="00781D3C">
      <w:pPr>
        <w:jc w:val="center"/>
        <w:rPr>
          <w:b/>
          <w:sz w:val="26"/>
        </w:rPr>
      </w:pP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5"/>
        <w:gridCol w:w="2363"/>
        <w:gridCol w:w="2344"/>
        <w:gridCol w:w="4114"/>
      </w:tblGrid>
      <w:tr w:rsidR="00BD7E83" w:rsidRPr="003F2B60" w:rsidTr="00BD7E83">
        <w:tc>
          <w:tcPr>
            <w:tcW w:w="1145" w:type="dxa"/>
          </w:tcPr>
          <w:p w:rsidR="00BD7E83" w:rsidRPr="00957C42" w:rsidRDefault="00BD7E83" w:rsidP="0008132F">
            <w:pPr>
              <w:jc w:val="center"/>
            </w:pPr>
            <w:r w:rsidRPr="00957C42">
              <w:t xml:space="preserve">№ </w:t>
            </w:r>
          </w:p>
          <w:p w:rsidR="00BD7E83" w:rsidRPr="00957C42" w:rsidRDefault="00BD7E83" w:rsidP="00820D21">
            <w:proofErr w:type="spellStart"/>
            <w:r w:rsidRPr="00957C42">
              <w:t>избира</w:t>
            </w:r>
            <w:proofErr w:type="spellEnd"/>
          </w:p>
          <w:p w:rsidR="00BD7E83" w:rsidRPr="00957C42" w:rsidRDefault="00BD7E83" w:rsidP="00820D21">
            <w:proofErr w:type="spellStart"/>
            <w:r w:rsidRPr="00957C42">
              <w:t>тель</w:t>
            </w:r>
            <w:proofErr w:type="spellEnd"/>
          </w:p>
          <w:p w:rsidR="00BD7E83" w:rsidRPr="00957C42" w:rsidRDefault="00BD7E83" w:rsidP="00820D21">
            <w:proofErr w:type="spellStart"/>
            <w:r w:rsidRPr="00957C42">
              <w:t>ного</w:t>
            </w:r>
            <w:proofErr w:type="spellEnd"/>
            <w:r w:rsidRPr="00957C42">
              <w:t xml:space="preserve"> участка</w:t>
            </w:r>
          </w:p>
        </w:tc>
        <w:tc>
          <w:tcPr>
            <w:tcW w:w="2363" w:type="dxa"/>
          </w:tcPr>
          <w:p w:rsidR="00BD7E83" w:rsidRPr="00957C42" w:rsidRDefault="00BD7E83" w:rsidP="0008132F">
            <w:pPr>
              <w:jc w:val="center"/>
            </w:pPr>
            <w:r w:rsidRPr="00957C42">
              <w:t>Место расположения избирательного участка</w:t>
            </w:r>
          </w:p>
        </w:tc>
        <w:tc>
          <w:tcPr>
            <w:tcW w:w="2344" w:type="dxa"/>
          </w:tcPr>
          <w:p w:rsidR="00BD7E83" w:rsidRDefault="00BD7E83" w:rsidP="0008132F">
            <w:pPr>
              <w:jc w:val="center"/>
            </w:pPr>
          </w:p>
          <w:p w:rsidR="00BD7E83" w:rsidRPr="00957C42" w:rsidRDefault="00BD7E83" w:rsidP="0008132F">
            <w:pPr>
              <w:jc w:val="center"/>
            </w:pPr>
          </w:p>
          <w:p w:rsidR="00BD7E83" w:rsidRPr="00957C42" w:rsidRDefault="00BD7E83" w:rsidP="00BD7E83">
            <w:pPr>
              <w:jc w:val="center"/>
            </w:pPr>
            <w:r w:rsidRPr="00957C42">
              <w:t xml:space="preserve"> </w:t>
            </w:r>
            <w:r>
              <w:t>Н</w:t>
            </w:r>
            <w:r w:rsidRPr="00957C42">
              <w:t>аселенный пункт</w:t>
            </w:r>
          </w:p>
        </w:tc>
        <w:tc>
          <w:tcPr>
            <w:tcW w:w="4114" w:type="dxa"/>
          </w:tcPr>
          <w:p w:rsidR="00BD7E83" w:rsidRPr="00957C42" w:rsidRDefault="00BD7E83" w:rsidP="00BD7E83">
            <w:pPr>
              <w:jc w:val="center"/>
            </w:pPr>
          </w:p>
          <w:p w:rsidR="00BD7E83" w:rsidRPr="00957C42" w:rsidRDefault="00BD7E83" w:rsidP="00BD7E83">
            <w:pPr>
              <w:jc w:val="center"/>
            </w:pPr>
            <w:r w:rsidRPr="00957C42">
              <w:t xml:space="preserve">Место размещения предвыборных печатных агитационных материалов </w:t>
            </w:r>
          </w:p>
          <w:p w:rsidR="00BD7E83" w:rsidRPr="00957C42" w:rsidRDefault="00BD7E83" w:rsidP="0008132F">
            <w:pPr>
              <w:jc w:val="center"/>
            </w:pPr>
          </w:p>
        </w:tc>
      </w:tr>
      <w:tr w:rsidR="007F2358" w:rsidRPr="003F2B60" w:rsidTr="00BD7E83">
        <w:tc>
          <w:tcPr>
            <w:tcW w:w="1145" w:type="dxa"/>
          </w:tcPr>
          <w:p w:rsidR="007F2358" w:rsidRPr="003F2B60" w:rsidRDefault="007F2358" w:rsidP="0008132F">
            <w:pPr>
              <w:jc w:val="center"/>
              <w:rPr>
                <w:sz w:val="26"/>
                <w:szCs w:val="26"/>
              </w:rPr>
            </w:pPr>
            <w:r w:rsidRPr="003F2B60">
              <w:rPr>
                <w:sz w:val="26"/>
                <w:szCs w:val="26"/>
              </w:rPr>
              <w:t>1</w:t>
            </w:r>
          </w:p>
        </w:tc>
        <w:tc>
          <w:tcPr>
            <w:tcW w:w="2363" w:type="dxa"/>
          </w:tcPr>
          <w:p w:rsidR="007F2358" w:rsidRPr="003F2B60" w:rsidRDefault="007F2358" w:rsidP="0008132F">
            <w:pPr>
              <w:jc w:val="center"/>
              <w:rPr>
                <w:sz w:val="26"/>
                <w:szCs w:val="26"/>
              </w:rPr>
            </w:pPr>
            <w:r w:rsidRPr="003F2B60">
              <w:rPr>
                <w:sz w:val="26"/>
                <w:szCs w:val="26"/>
              </w:rPr>
              <w:t>2</w:t>
            </w:r>
          </w:p>
        </w:tc>
        <w:tc>
          <w:tcPr>
            <w:tcW w:w="2344" w:type="dxa"/>
          </w:tcPr>
          <w:p w:rsidR="007F2358" w:rsidRPr="003F2B60" w:rsidRDefault="007F2358" w:rsidP="0008132F">
            <w:pPr>
              <w:jc w:val="center"/>
              <w:rPr>
                <w:sz w:val="26"/>
                <w:szCs w:val="26"/>
              </w:rPr>
            </w:pPr>
            <w:r w:rsidRPr="003F2B60">
              <w:rPr>
                <w:sz w:val="26"/>
                <w:szCs w:val="26"/>
              </w:rPr>
              <w:t>3</w:t>
            </w:r>
          </w:p>
        </w:tc>
        <w:tc>
          <w:tcPr>
            <w:tcW w:w="4114" w:type="dxa"/>
          </w:tcPr>
          <w:p w:rsidR="007F2358" w:rsidRPr="003F2B60" w:rsidRDefault="007F2358" w:rsidP="0008132F">
            <w:pPr>
              <w:jc w:val="center"/>
              <w:rPr>
                <w:sz w:val="26"/>
                <w:szCs w:val="26"/>
              </w:rPr>
            </w:pPr>
            <w:r w:rsidRPr="003F2B60">
              <w:rPr>
                <w:sz w:val="26"/>
                <w:szCs w:val="26"/>
              </w:rPr>
              <w:t>4</w:t>
            </w:r>
          </w:p>
        </w:tc>
      </w:tr>
      <w:tr w:rsidR="00BD7E83" w:rsidRPr="00957C42" w:rsidTr="00BD7E83">
        <w:trPr>
          <w:trHeight w:val="8371"/>
        </w:trPr>
        <w:tc>
          <w:tcPr>
            <w:tcW w:w="1145" w:type="dxa"/>
          </w:tcPr>
          <w:p w:rsidR="00BD7E83" w:rsidRPr="00957C42" w:rsidRDefault="00BD7E83" w:rsidP="0008132F">
            <w:pPr>
              <w:jc w:val="center"/>
            </w:pPr>
          </w:p>
          <w:p w:rsidR="00BD7E83" w:rsidRPr="00957C42" w:rsidRDefault="00BD7E83" w:rsidP="0008132F">
            <w:pPr>
              <w:jc w:val="center"/>
            </w:pPr>
            <w:r w:rsidRPr="00957C42">
              <w:t>386</w:t>
            </w:r>
          </w:p>
          <w:p w:rsidR="00BD7E83" w:rsidRDefault="00BD7E83" w:rsidP="0008132F">
            <w:pPr>
              <w:jc w:val="center"/>
            </w:pPr>
          </w:p>
          <w:p w:rsidR="00755E56" w:rsidRDefault="00755E56" w:rsidP="0008132F">
            <w:pPr>
              <w:jc w:val="center"/>
            </w:pPr>
          </w:p>
          <w:p w:rsidR="00755E56" w:rsidRDefault="00755E56" w:rsidP="0008132F">
            <w:pPr>
              <w:jc w:val="center"/>
            </w:pPr>
          </w:p>
          <w:p w:rsidR="00755E56" w:rsidRDefault="00755E56" w:rsidP="0008132F">
            <w:pPr>
              <w:jc w:val="center"/>
            </w:pPr>
          </w:p>
          <w:p w:rsidR="00755E56" w:rsidRDefault="00755E56" w:rsidP="0008132F">
            <w:pPr>
              <w:jc w:val="center"/>
            </w:pPr>
          </w:p>
          <w:p w:rsidR="00755E56" w:rsidRDefault="00755E56" w:rsidP="0008132F">
            <w:pPr>
              <w:jc w:val="center"/>
            </w:pPr>
          </w:p>
          <w:p w:rsidR="00755E56" w:rsidRPr="00957C42" w:rsidRDefault="00755E56" w:rsidP="00755E56"/>
        </w:tc>
        <w:tc>
          <w:tcPr>
            <w:tcW w:w="2363" w:type="dxa"/>
          </w:tcPr>
          <w:p w:rsidR="00F06304" w:rsidRDefault="00F06304" w:rsidP="0008132F">
            <w:pPr>
              <w:jc w:val="center"/>
            </w:pPr>
          </w:p>
          <w:p w:rsidR="00BD7E83" w:rsidRPr="00957C42" w:rsidRDefault="00BD7E83" w:rsidP="0008132F">
            <w:pPr>
              <w:jc w:val="center"/>
            </w:pPr>
            <w:r w:rsidRPr="00957C42">
              <w:t xml:space="preserve">ул. Советская, </w:t>
            </w:r>
            <w:r w:rsidR="00415587" w:rsidRPr="00957C42">
              <w:t>30, здание</w:t>
            </w:r>
            <w:r w:rsidRPr="00957C42">
              <w:t xml:space="preserve"> администрации </w:t>
            </w:r>
            <w:proofErr w:type="gramStart"/>
            <w:r w:rsidRPr="00957C42">
              <w:t>Московского  сельсовета</w:t>
            </w:r>
            <w:proofErr w:type="gramEnd"/>
          </w:p>
          <w:p w:rsidR="00BD7E83" w:rsidRPr="00957C42" w:rsidRDefault="00BD7E83" w:rsidP="0008132F">
            <w:pPr>
              <w:jc w:val="center"/>
            </w:pPr>
          </w:p>
          <w:p w:rsidR="00BD7E83" w:rsidRDefault="00BD7E83" w:rsidP="004332C3">
            <w:pPr>
              <w:jc w:val="center"/>
            </w:pPr>
          </w:p>
          <w:p w:rsidR="00BD7E83" w:rsidRPr="00957C42" w:rsidRDefault="00BD7E83" w:rsidP="001E34E4">
            <w:pPr>
              <w:jc w:val="center"/>
            </w:pPr>
          </w:p>
        </w:tc>
        <w:tc>
          <w:tcPr>
            <w:tcW w:w="2344" w:type="dxa"/>
          </w:tcPr>
          <w:p w:rsidR="00BD7E83" w:rsidRDefault="00BD7E83" w:rsidP="004332C3">
            <w:pPr>
              <w:jc w:val="center"/>
            </w:pPr>
          </w:p>
          <w:p w:rsidR="00BD7E83" w:rsidRPr="00957C42" w:rsidRDefault="00BD7E83" w:rsidP="00BD7E83">
            <w:r w:rsidRPr="00957C42">
              <w:t>с. Московское</w:t>
            </w:r>
          </w:p>
          <w:p w:rsidR="00BD7E83" w:rsidRPr="00957C42" w:rsidRDefault="00BD7E83" w:rsidP="00BD7E83">
            <w:r w:rsidRPr="00957C42">
              <w:t xml:space="preserve">                                </w:t>
            </w:r>
          </w:p>
          <w:p w:rsidR="00BD7E83" w:rsidRPr="00957C42" w:rsidRDefault="00BD7E83" w:rsidP="004332C3">
            <w:pPr>
              <w:jc w:val="center"/>
            </w:pPr>
          </w:p>
          <w:p w:rsidR="00BD7E83" w:rsidRPr="00957C42" w:rsidRDefault="00BD7E83" w:rsidP="004332C3">
            <w:pPr>
              <w:jc w:val="center"/>
            </w:pPr>
          </w:p>
          <w:p w:rsidR="00BD7E83" w:rsidRDefault="00BD7E83" w:rsidP="004332C3">
            <w:pPr>
              <w:jc w:val="center"/>
            </w:pPr>
          </w:p>
          <w:p w:rsidR="00BD7E83" w:rsidRDefault="00BD7E83" w:rsidP="004332C3">
            <w:pPr>
              <w:jc w:val="center"/>
            </w:pPr>
          </w:p>
          <w:p w:rsidR="00BD7E83" w:rsidRDefault="00BD7E83" w:rsidP="004332C3">
            <w:pPr>
              <w:jc w:val="center"/>
            </w:pPr>
          </w:p>
          <w:p w:rsidR="00BD7E83" w:rsidRPr="00957C42" w:rsidRDefault="00BD7E83" w:rsidP="004332C3">
            <w:pPr>
              <w:jc w:val="center"/>
            </w:pPr>
            <w:r w:rsidRPr="00957C42">
              <w:t>д. Ковыльная</w:t>
            </w:r>
          </w:p>
          <w:p w:rsidR="00BD7E83" w:rsidRDefault="00BD7E83" w:rsidP="004332C3">
            <w:pPr>
              <w:jc w:val="center"/>
            </w:pPr>
          </w:p>
          <w:p w:rsidR="00BD7E83" w:rsidRPr="00957C42" w:rsidRDefault="00BD7E83" w:rsidP="004332C3">
            <w:pPr>
              <w:jc w:val="center"/>
            </w:pPr>
          </w:p>
          <w:p w:rsidR="00BD7E83" w:rsidRPr="00957C42" w:rsidRDefault="00BD7E83" w:rsidP="004332C3">
            <w:pPr>
              <w:jc w:val="center"/>
            </w:pPr>
          </w:p>
          <w:p w:rsidR="00BD7E83" w:rsidRPr="00957C42" w:rsidRDefault="00BD7E83" w:rsidP="004332C3">
            <w:pPr>
              <w:jc w:val="center"/>
            </w:pPr>
          </w:p>
          <w:p w:rsidR="00BD7E83" w:rsidRPr="00957C42" w:rsidRDefault="00BD7E83" w:rsidP="004332C3">
            <w:pPr>
              <w:jc w:val="center"/>
            </w:pPr>
          </w:p>
          <w:p w:rsidR="00BD7E83" w:rsidRPr="00957C42" w:rsidRDefault="00BD7E83" w:rsidP="004332C3">
            <w:pPr>
              <w:jc w:val="center"/>
            </w:pPr>
          </w:p>
          <w:p w:rsidR="00BD7E83" w:rsidRPr="00957C42" w:rsidRDefault="00BD7E83" w:rsidP="004332C3">
            <w:pPr>
              <w:jc w:val="center"/>
            </w:pPr>
          </w:p>
          <w:p w:rsidR="00BD7E83" w:rsidRPr="00957C42" w:rsidRDefault="00BD7E83" w:rsidP="004332C3">
            <w:pPr>
              <w:jc w:val="center"/>
            </w:pPr>
          </w:p>
          <w:p w:rsidR="00BD7E83" w:rsidRDefault="00BD7E83" w:rsidP="004332C3">
            <w:pPr>
              <w:jc w:val="center"/>
            </w:pPr>
          </w:p>
          <w:p w:rsidR="00BD7E83" w:rsidRDefault="00BD7E83" w:rsidP="004332C3">
            <w:pPr>
              <w:jc w:val="center"/>
            </w:pPr>
          </w:p>
          <w:p w:rsidR="00BD7E83" w:rsidRPr="00957C42" w:rsidRDefault="00BD7E83" w:rsidP="00BD7E83">
            <w:pPr>
              <w:jc w:val="center"/>
            </w:pPr>
            <w:r w:rsidRPr="00957C42">
              <w:t>аал Мохов</w:t>
            </w:r>
          </w:p>
          <w:p w:rsidR="00BD7E83" w:rsidRPr="00957C42" w:rsidRDefault="00BD7E83" w:rsidP="00957C42">
            <w:pPr>
              <w:jc w:val="center"/>
            </w:pPr>
          </w:p>
        </w:tc>
        <w:tc>
          <w:tcPr>
            <w:tcW w:w="4114" w:type="dxa"/>
          </w:tcPr>
          <w:p w:rsidR="00BD7E83" w:rsidRPr="00957C42" w:rsidRDefault="00BD7E83" w:rsidP="00BD7E83">
            <w:pPr>
              <w:jc w:val="center"/>
            </w:pPr>
          </w:p>
          <w:p w:rsidR="00BD7E83" w:rsidRDefault="00BD7E83" w:rsidP="00957C42">
            <w:pPr>
              <w:jc w:val="center"/>
            </w:pPr>
            <w:r w:rsidRPr="00957C42">
              <w:t>Фасад здания почты</w:t>
            </w:r>
          </w:p>
          <w:p w:rsidR="00BD7E83" w:rsidRDefault="00BD7E83" w:rsidP="00957C42">
            <w:pPr>
              <w:jc w:val="center"/>
            </w:pPr>
          </w:p>
          <w:p w:rsidR="00BD7E83" w:rsidRDefault="00BD7E83" w:rsidP="00957C42">
            <w:pPr>
              <w:jc w:val="center"/>
            </w:pPr>
          </w:p>
          <w:p w:rsidR="00BD7E83" w:rsidRDefault="00BD7E83" w:rsidP="00957C42">
            <w:pPr>
              <w:jc w:val="center"/>
            </w:pPr>
          </w:p>
          <w:p w:rsidR="00BD7E83" w:rsidRDefault="00BD7E83" w:rsidP="00957C42">
            <w:pPr>
              <w:jc w:val="center"/>
            </w:pPr>
          </w:p>
          <w:p w:rsidR="00BD7E83" w:rsidRDefault="00BD7E83" w:rsidP="00957C42">
            <w:pPr>
              <w:jc w:val="center"/>
            </w:pPr>
          </w:p>
          <w:p w:rsidR="00BD7E83" w:rsidRDefault="00BD7E83" w:rsidP="00957C42">
            <w:pPr>
              <w:jc w:val="center"/>
            </w:pPr>
          </w:p>
          <w:p w:rsidR="00BD7E83" w:rsidRDefault="00BD7E83" w:rsidP="00BD7E83">
            <w:pPr>
              <w:jc w:val="center"/>
            </w:pPr>
            <w:r w:rsidRPr="00957C42">
              <w:t>Фасад дома № 14 по ул. Школьная, д. Ковыльная</w:t>
            </w:r>
          </w:p>
          <w:p w:rsidR="00BD7E83" w:rsidRDefault="00BD7E83" w:rsidP="00BD7E83">
            <w:pPr>
              <w:jc w:val="center"/>
            </w:pPr>
          </w:p>
          <w:p w:rsidR="00BD7E83" w:rsidRDefault="00BD7E83" w:rsidP="00BD7E83">
            <w:pPr>
              <w:jc w:val="center"/>
            </w:pPr>
          </w:p>
          <w:p w:rsidR="00BD7E83" w:rsidRDefault="00BD7E83" w:rsidP="00BD7E83">
            <w:pPr>
              <w:jc w:val="center"/>
            </w:pPr>
          </w:p>
          <w:p w:rsidR="00BD7E83" w:rsidRDefault="00BD7E83" w:rsidP="00BD7E83">
            <w:pPr>
              <w:jc w:val="center"/>
            </w:pPr>
          </w:p>
          <w:p w:rsidR="00BD7E83" w:rsidRDefault="00BD7E83" w:rsidP="00BD7E83">
            <w:pPr>
              <w:jc w:val="center"/>
            </w:pPr>
          </w:p>
          <w:p w:rsidR="00BD7E83" w:rsidRDefault="00BD7E83" w:rsidP="00BD7E83">
            <w:pPr>
              <w:jc w:val="center"/>
            </w:pPr>
          </w:p>
          <w:p w:rsidR="00BD7E83" w:rsidRDefault="00BD7E83" w:rsidP="00BD7E83">
            <w:pPr>
              <w:jc w:val="center"/>
            </w:pPr>
          </w:p>
          <w:p w:rsidR="00BD7E83" w:rsidRDefault="00BD7E83" w:rsidP="00BD7E83">
            <w:pPr>
              <w:jc w:val="center"/>
            </w:pPr>
          </w:p>
          <w:p w:rsidR="00BD7E83" w:rsidRDefault="00BD7E83" w:rsidP="00BD7E83">
            <w:pPr>
              <w:jc w:val="center"/>
            </w:pPr>
          </w:p>
          <w:p w:rsidR="00BD7E83" w:rsidRPr="00957C42" w:rsidRDefault="00BD7E83" w:rsidP="00BD7E83">
            <w:pPr>
              <w:jc w:val="center"/>
            </w:pPr>
            <w:r w:rsidRPr="00957C42">
              <w:t>Фасад здания школы</w:t>
            </w:r>
          </w:p>
          <w:p w:rsidR="00BD7E83" w:rsidRDefault="00BD7E83" w:rsidP="00957C42">
            <w:pPr>
              <w:jc w:val="center"/>
            </w:pPr>
          </w:p>
          <w:p w:rsidR="00BD7E83" w:rsidRPr="00957C42" w:rsidRDefault="00BD7E83" w:rsidP="00957C42">
            <w:pPr>
              <w:jc w:val="center"/>
            </w:pPr>
          </w:p>
        </w:tc>
      </w:tr>
    </w:tbl>
    <w:p w:rsidR="00CA3178" w:rsidRPr="00957C42" w:rsidRDefault="008C0C10"/>
    <w:sectPr w:rsidR="00CA3178" w:rsidRPr="00957C42" w:rsidSect="002531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129B9"/>
    <w:multiLevelType w:val="multilevel"/>
    <w:tmpl w:val="BACA8D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01908AC"/>
    <w:multiLevelType w:val="multilevel"/>
    <w:tmpl w:val="C5A872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A080C46"/>
    <w:multiLevelType w:val="hybridMultilevel"/>
    <w:tmpl w:val="ACA025EC"/>
    <w:lvl w:ilvl="0" w:tplc="CBECCFB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78494F0F"/>
    <w:multiLevelType w:val="multilevel"/>
    <w:tmpl w:val="71B25B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F57"/>
    <w:rsid w:val="000C58E2"/>
    <w:rsid w:val="00151929"/>
    <w:rsid w:val="001D2F5B"/>
    <w:rsid w:val="001E34E4"/>
    <w:rsid w:val="001F6724"/>
    <w:rsid w:val="00206ABB"/>
    <w:rsid w:val="00223325"/>
    <w:rsid w:val="002531A5"/>
    <w:rsid w:val="00264A6F"/>
    <w:rsid w:val="002E1990"/>
    <w:rsid w:val="0036112D"/>
    <w:rsid w:val="003F3CEA"/>
    <w:rsid w:val="00415587"/>
    <w:rsid w:val="004332C3"/>
    <w:rsid w:val="0047224C"/>
    <w:rsid w:val="004C1CE2"/>
    <w:rsid w:val="005013BD"/>
    <w:rsid w:val="00504F6D"/>
    <w:rsid w:val="005656A8"/>
    <w:rsid w:val="00582F12"/>
    <w:rsid w:val="005B3D22"/>
    <w:rsid w:val="0063419C"/>
    <w:rsid w:val="006B755B"/>
    <w:rsid w:val="00755E56"/>
    <w:rsid w:val="00770CEC"/>
    <w:rsid w:val="00781D3C"/>
    <w:rsid w:val="007F2358"/>
    <w:rsid w:val="008005F0"/>
    <w:rsid w:val="00804800"/>
    <w:rsid w:val="00817405"/>
    <w:rsid w:val="00820D21"/>
    <w:rsid w:val="00821AB1"/>
    <w:rsid w:val="00853128"/>
    <w:rsid w:val="008A13F7"/>
    <w:rsid w:val="008B485C"/>
    <w:rsid w:val="008C0C10"/>
    <w:rsid w:val="00957C42"/>
    <w:rsid w:val="00A33911"/>
    <w:rsid w:val="00A6336F"/>
    <w:rsid w:val="00B721FB"/>
    <w:rsid w:val="00BD7E83"/>
    <w:rsid w:val="00C20FB0"/>
    <w:rsid w:val="00C26D5F"/>
    <w:rsid w:val="00C31953"/>
    <w:rsid w:val="00C96EA7"/>
    <w:rsid w:val="00D05BB9"/>
    <w:rsid w:val="00D10F57"/>
    <w:rsid w:val="00D2084A"/>
    <w:rsid w:val="00D46313"/>
    <w:rsid w:val="00D947F0"/>
    <w:rsid w:val="00E85CB9"/>
    <w:rsid w:val="00F06304"/>
    <w:rsid w:val="00F0694E"/>
    <w:rsid w:val="00F3791B"/>
    <w:rsid w:val="00F44F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4BA56"/>
  <w15:docId w15:val="{CF4CAC78-68AB-438E-AD36-D76A9D344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D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81D3C"/>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1D3C"/>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D947F0"/>
    <w:rPr>
      <w:rFonts w:ascii="Tahoma" w:hAnsi="Tahoma" w:cs="Tahoma"/>
      <w:sz w:val="16"/>
      <w:szCs w:val="16"/>
    </w:rPr>
  </w:style>
  <w:style w:type="character" w:customStyle="1" w:styleId="a4">
    <w:name w:val="Текст выноски Знак"/>
    <w:basedOn w:val="a0"/>
    <w:link w:val="a3"/>
    <w:uiPriority w:val="99"/>
    <w:semiHidden/>
    <w:rsid w:val="00D947F0"/>
    <w:rPr>
      <w:rFonts w:ascii="Tahoma" w:eastAsia="Times New Roman" w:hAnsi="Tahoma" w:cs="Tahoma"/>
      <w:sz w:val="16"/>
      <w:szCs w:val="16"/>
      <w:lang w:eastAsia="ru-RU"/>
    </w:rPr>
  </w:style>
  <w:style w:type="paragraph" w:styleId="a5">
    <w:name w:val="List Paragraph"/>
    <w:basedOn w:val="a"/>
    <w:uiPriority w:val="34"/>
    <w:qFormat/>
    <w:rsid w:val="0058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52338">
      <w:bodyDiv w:val="1"/>
      <w:marLeft w:val="0"/>
      <w:marRight w:val="0"/>
      <w:marTop w:val="0"/>
      <w:marBottom w:val="0"/>
      <w:divBdr>
        <w:top w:val="none" w:sz="0" w:space="0" w:color="auto"/>
        <w:left w:val="none" w:sz="0" w:space="0" w:color="auto"/>
        <w:bottom w:val="none" w:sz="0" w:space="0" w:color="auto"/>
        <w:right w:val="none" w:sz="0" w:space="0" w:color="auto"/>
      </w:divBdr>
    </w:div>
    <w:div w:id="1511485196">
      <w:bodyDiv w:val="1"/>
      <w:marLeft w:val="0"/>
      <w:marRight w:val="0"/>
      <w:marTop w:val="0"/>
      <w:marBottom w:val="0"/>
      <w:divBdr>
        <w:top w:val="none" w:sz="0" w:space="0" w:color="auto"/>
        <w:left w:val="none" w:sz="0" w:space="0" w:color="auto"/>
        <w:bottom w:val="none" w:sz="0" w:space="0" w:color="auto"/>
        <w:right w:val="none" w:sz="0" w:space="0" w:color="auto"/>
      </w:divBdr>
    </w:div>
    <w:div w:id="189191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607</Words>
  <Characters>3466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cp:revision>
  <cp:lastPrinted>2022-12-02T01:36:00Z</cp:lastPrinted>
  <dcterms:created xsi:type="dcterms:W3CDTF">2022-11-30T08:59:00Z</dcterms:created>
  <dcterms:modified xsi:type="dcterms:W3CDTF">2022-12-02T01:44:00Z</dcterms:modified>
</cp:coreProperties>
</file>