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C" w:rsidRDefault="00584FBC" w:rsidP="0058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FBC" w:rsidRDefault="00584FBC" w:rsidP="0058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BC" w:rsidRDefault="00584FBC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BC" w:rsidRDefault="00584FBC" w:rsidP="0058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FBC" w:rsidRDefault="00584FBC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РОССИЙСКАЯ ФЕДЕРАЦИЯ</w:t>
      </w:r>
    </w:p>
    <w:p w:rsidR="00584FBC" w:rsidRDefault="00584FBC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РЕСПУБЛИКА  ХАКАСИЯ</w:t>
      </w:r>
    </w:p>
    <w:p w:rsidR="00584FBC" w:rsidRDefault="00584FBC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БАН ПИЛТ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УСТЬ-АБАКАНСКИЙ РАЙОН   МОСКОВСКАЙ ААЛ ЧОБ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6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584FBC" w:rsidRDefault="006436D7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FBC">
        <w:rPr>
          <w:rFonts w:ascii="Times New Roman" w:hAnsi="Times New Roman" w:cs="Times New Roman"/>
          <w:sz w:val="24"/>
          <w:szCs w:val="24"/>
        </w:rPr>
        <w:t>УСТА</w:t>
      </w:r>
      <w:r w:rsidR="00584F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84FBC">
        <w:rPr>
          <w:rFonts w:ascii="Times New Roman" w:hAnsi="Times New Roman" w:cs="Times New Roman"/>
          <w:sz w:val="24"/>
          <w:szCs w:val="24"/>
        </w:rPr>
        <w:t xml:space="preserve"> ПАСТАА</w:t>
      </w:r>
      <w:r w:rsidR="00584F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МОСКОВСКОГО СЕЛЬСОВЕТА</w:t>
      </w:r>
    </w:p>
    <w:p w:rsidR="00584FBC" w:rsidRDefault="00584FBC" w:rsidP="0058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BC" w:rsidRDefault="00584FBC" w:rsidP="005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BC" w:rsidRDefault="00584FBC" w:rsidP="0058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4FBC" w:rsidRDefault="00584FBC" w:rsidP="0058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5E" w:rsidRDefault="006436D7" w:rsidP="00D36EF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  мая 2020</w:t>
      </w:r>
      <w:r w:rsidR="00584FB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22/1</w:t>
      </w:r>
      <w:r w:rsidR="00584FBC" w:rsidRPr="00CB5AB0">
        <w:rPr>
          <w:rFonts w:ascii="Times New Roman" w:hAnsi="Times New Roman" w:cs="Times New Roman"/>
          <w:sz w:val="24"/>
          <w:szCs w:val="24"/>
        </w:rPr>
        <w:t>-п</w:t>
      </w:r>
    </w:p>
    <w:p w:rsidR="00D36EF0" w:rsidRPr="00D36EF0" w:rsidRDefault="00D36EF0" w:rsidP="00D36EF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D7" w:rsidRPr="006436D7" w:rsidRDefault="003A7A5E" w:rsidP="006436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6D7">
        <w:rPr>
          <w:rFonts w:ascii="Times New Roman" w:hAnsi="Times New Roman" w:cs="Times New Roman"/>
          <w:b/>
          <w:sz w:val="26"/>
          <w:szCs w:val="26"/>
        </w:rPr>
        <w:t>Об утверждении  Положения «Об организации и</w:t>
      </w:r>
    </w:p>
    <w:p w:rsidR="006436D7" w:rsidRPr="006436D7" w:rsidRDefault="003A7A5E" w:rsidP="006436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6D7">
        <w:rPr>
          <w:rFonts w:ascii="Times New Roman" w:hAnsi="Times New Roman" w:cs="Times New Roman"/>
          <w:b/>
          <w:sz w:val="26"/>
          <w:szCs w:val="26"/>
        </w:rPr>
        <w:t xml:space="preserve"> осуществлении первичного воинского учета</w:t>
      </w:r>
    </w:p>
    <w:p w:rsidR="003A7A5E" w:rsidRPr="006436D7" w:rsidRDefault="003A7A5E" w:rsidP="006436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6D7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6436D7" w:rsidRPr="00643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36D7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</w:t>
      </w:r>
    </w:p>
    <w:p w:rsidR="003A7A5E" w:rsidRDefault="006436D7" w:rsidP="00D36E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36D7">
        <w:rPr>
          <w:rFonts w:ascii="Times New Roman" w:hAnsi="Times New Roman" w:cs="Times New Roman"/>
          <w:b/>
          <w:sz w:val="26"/>
          <w:szCs w:val="26"/>
        </w:rPr>
        <w:t>Московский сельсовет"</w:t>
      </w:r>
    </w:p>
    <w:p w:rsidR="00D36EF0" w:rsidRPr="00D36EF0" w:rsidRDefault="00D36EF0" w:rsidP="00D36E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A7A5E" w:rsidRDefault="00D36EF0" w:rsidP="00D36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A7A5E" w:rsidRPr="00D36EF0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="003A7A5E" w:rsidRPr="00D36EF0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="003A7A5E" w:rsidRPr="00D36EF0">
        <w:rPr>
          <w:rFonts w:ascii="Times New Roman" w:hAnsi="Times New Roman" w:cs="Times New Roman"/>
          <w:sz w:val="26"/>
          <w:szCs w:val="26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="003A7A5E" w:rsidRPr="00D36EF0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="003A7A5E" w:rsidRPr="00D36EF0">
        <w:rPr>
          <w:rFonts w:ascii="Times New Roman" w:hAnsi="Times New Roman" w:cs="Times New Roman"/>
          <w:sz w:val="26"/>
          <w:szCs w:val="26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="003A7A5E" w:rsidRPr="00D36EF0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="003A7A5E" w:rsidRPr="00D36EF0">
        <w:rPr>
          <w:rFonts w:ascii="Times New Roman" w:hAnsi="Times New Roman" w:cs="Times New Roman"/>
          <w:sz w:val="26"/>
          <w:szCs w:val="26"/>
        </w:rPr>
        <w:t xml:space="preserve">. 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="003A7A5E" w:rsidRPr="00D36EF0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3A7A5E" w:rsidRPr="00D36EF0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постановление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="003A7A5E" w:rsidRPr="00D36EF0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="003A7A5E" w:rsidRPr="00D36EF0">
        <w:rPr>
          <w:rFonts w:ascii="Times New Roman" w:hAnsi="Times New Roman" w:cs="Times New Roman"/>
          <w:sz w:val="26"/>
          <w:szCs w:val="26"/>
        </w:rPr>
        <w:t xml:space="preserve">. № 719 «Об утверждении Положения о воинском </w:t>
      </w:r>
      <w:r>
        <w:rPr>
          <w:rFonts w:ascii="Times New Roman" w:hAnsi="Times New Roman" w:cs="Times New Roman"/>
          <w:sz w:val="26"/>
          <w:szCs w:val="26"/>
        </w:rPr>
        <w:t>учете», Устава МО Московский сельсовет</w:t>
      </w:r>
      <w:r w:rsidR="003A7A5E" w:rsidRPr="00D36EF0">
        <w:rPr>
          <w:rFonts w:ascii="Times New Roman" w:hAnsi="Times New Roman" w:cs="Times New Roman"/>
          <w:sz w:val="26"/>
          <w:szCs w:val="26"/>
        </w:rPr>
        <w:t>:</w:t>
      </w:r>
    </w:p>
    <w:p w:rsidR="00D36EF0" w:rsidRPr="00D36EF0" w:rsidRDefault="00D36EF0" w:rsidP="00D36EF0">
      <w:pPr>
        <w:rPr>
          <w:rFonts w:ascii="Times New Roman" w:hAnsi="Times New Roman" w:cs="Times New Roman"/>
          <w:b/>
          <w:sz w:val="26"/>
          <w:szCs w:val="26"/>
        </w:rPr>
      </w:pPr>
      <w:r w:rsidRPr="00D36EF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A7A5E" w:rsidRPr="00D36EF0" w:rsidRDefault="00D36EF0" w:rsidP="00D3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 xml:space="preserve">1. </w:t>
      </w:r>
      <w:r w:rsidR="003A7A5E" w:rsidRPr="00D36EF0">
        <w:rPr>
          <w:rFonts w:ascii="Times New Roman" w:hAnsi="Times New Roman" w:cs="Times New Roman"/>
          <w:sz w:val="26"/>
          <w:szCs w:val="26"/>
        </w:rPr>
        <w:t>Утвердить Положение «Об организации и осуществлении первичного учета на территории муниципал</w:t>
      </w:r>
      <w:r w:rsidRPr="00D36EF0">
        <w:rPr>
          <w:rFonts w:ascii="Times New Roman" w:hAnsi="Times New Roman" w:cs="Times New Roman"/>
          <w:sz w:val="26"/>
          <w:szCs w:val="26"/>
        </w:rPr>
        <w:t>ьного образования Московский сельсовет</w:t>
      </w:r>
      <w:r w:rsidR="003A7A5E" w:rsidRPr="00D36EF0">
        <w:rPr>
          <w:rFonts w:ascii="Times New Roman" w:hAnsi="Times New Roman" w:cs="Times New Roman"/>
          <w:sz w:val="26"/>
          <w:szCs w:val="26"/>
        </w:rPr>
        <w:t>» (приложение №1).</w:t>
      </w:r>
    </w:p>
    <w:p w:rsidR="003A7A5E" w:rsidRPr="00D36EF0" w:rsidRDefault="00D36EF0" w:rsidP="00D3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 xml:space="preserve">2. </w:t>
      </w:r>
      <w:r w:rsidR="003A7A5E" w:rsidRPr="00D36EF0">
        <w:rPr>
          <w:rFonts w:ascii="Times New Roman" w:hAnsi="Times New Roman" w:cs="Times New Roman"/>
          <w:sz w:val="26"/>
          <w:szCs w:val="26"/>
        </w:rPr>
        <w:t xml:space="preserve">Утвердить должностную инструкцию </w:t>
      </w:r>
      <w:r w:rsidRPr="00D36EF0">
        <w:rPr>
          <w:rFonts w:ascii="Times New Roman" w:hAnsi="Times New Roman" w:cs="Times New Roman"/>
          <w:sz w:val="26"/>
          <w:szCs w:val="26"/>
        </w:rPr>
        <w:t>военно-учетного работника</w:t>
      </w:r>
      <w:r w:rsidR="003A7A5E" w:rsidRPr="00D36EF0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Pr="00D36EF0">
        <w:rPr>
          <w:rFonts w:ascii="Times New Roman" w:hAnsi="Times New Roman" w:cs="Times New Roman"/>
          <w:sz w:val="26"/>
          <w:szCs w:val="26"/>
        </w:rPr>
        <w:t>.</w:t>
      </w:r>
    </w:p>
    <w:p w:rsidR="00D36EF0" w:rsidRPr="00D36EF0" w:rsidRDefault="00D36EF0" w:rsidP="00D3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 xml:space="preserve">3. </w:t>
      </w:r>
      <w:r w:rsidRPr="00D36EF0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постановление Главы Моск</w:t>
      </w:r>
      <w:r w:rsidRPr="00D36EF0">
        <w:rPr>
          <w:rFonts w:ascii="Times New Roman" w:hAnsi="Times New Roman" w:cs="Times New Roman"/>
          <w:sz w:val="26"/>
          <w:szCs w:val="26"/>
        </w:rPr>
        <w:t>овского сельсовета от 19.01.2010г. № 9</w:t>
      </w:r>
      <w:r w:rsidRPr="00D36EF0">
        <w:rPr>
          <w:rFonts w:ascii="Times New Roman" w:eastAsia="Times New Roman" w:hAnsi="Times New Roman" w:cs="Times New Roman"/>
          <w:sz w:val="26"/>
          <w:szCs w:val="26"/>
        </w:rPr>
        <w:t xml:space="preserve">-п </w:t>
      </w:r>
      <w:r w:rsidRPr="00D36EF0">
        <w:rPr>
          <w:rFonts w:ascii="Times New Roman" w:hAnsi="Times New Roman" w:cs="Times New Roman"/>
          <w:sz w:val="26"/>
          <w:szCs w:val="26"/>
        </w:rPr>
        <w:t xml:space="preserve">«Об организации и осуществлении первичного </w:t>
      </w:r>
      <w:r w:rsidR="004B311E">
        <w:rPr>
          <w:rFonts w:ascii="Times New Roman" w:hAnsi="Times New Roman" w:cs="Times New Roman"/>
          <w:sz w:val="26"/>
          <w:szCs w:val="26"/>
        </w:rPr>
        <w:t xml:space="preserve">воинского </w:t>
      </w:r>
      <w:r w:rsidRPr="00D36EF0">
        <w:rPr>
          <w:rFonts w:ascii="Times New Roman" w:hAnsi="Times New Roman" w:cs="Times New Roman"/>
          <w:sz w:val="26"/>
          <w:szCs w:val="26"/>
        </w:rPr>
        <w:t>учета на территории муниципального образования Московский сельсовет»</w:t>
      </w:r>
      <w:r w:rsidRPr="00D36EF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6EF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7A5E" w:rsidRPr="00D36EF0" w:rsidRDefault="00D36EF0" w:rsidP="00D3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 xml:space="preserve">4.  </w:t>
      </w:r>
      <w:r w:rsidR="003A7A5E" w:rsidRPr="00D36EF0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D36EF0" w:rsidRDefault="00D36EF0" w:rsidP="00D3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 xml:space="preserve">5. </w:t>
      </w:r>
      <w:r w:rsidR="003A7A5E" w:rsidRPr="00D36E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на официальном</w:t>
      </w:r>
      <w:r w:rsidRPr="00D36EF0">
        <w:rPr>
          <w:rFonts w:ascii="Times New Roman" w:hAnsi="Times New Roman" w:cs="Times New Roman"/>
          <w:sz w:val="26"/>
          <w:szCs w:val="26"/>
        </w:rPr>
        <w:t>.</w:t>
      </w:r>
    </w:p>
    <w:p w:rsidR="00D36EF0" w:rsidRDefault="00D36EF0" w:rsidP="00D36EF0">
      <w:pPr>
        <w:rPr>
          <w:rFonts w:ascii="Times New Roman" w:hAnsi="Times New Roman" w:cs="Times New Roman"/>
          <w:sz w:val="26"/>
          <w:szCs w:val="26"/>
        </w:rPr>
      </w:pPr>
    </w:p>
    <w:p w:rsidR="00C82D45" w:rsidRDefault="00D36EF0" w:rsidP="00D36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 А.Н.Алимов</w:t>
      </w:r>
    </w:p>
    <w:p w:rsidR="00DA5664" w:rsidRDefault="00DA5664" w:rsidP="00DA566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A5664" w:rsidRDefault="00DA5664" w:rsidP="00DA56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5664" w:rsidRDefault="00DA5664" w:rsidP="00DA56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DA5664" w:rsidRDefault="00DA5664" w:rsidP="00DA5664">
      <w:pPr>
        <w:jc w:val="center"/>
        <w:rPr>
          <w:rFonts w:ascii="Times New Roman" w:hAnsi="Times New Roman" w:cs="Times New Roman"/>
          <w:sz w:val="26"/>
          <w:szCs w:val="26"/>
        </w:rPr>
      </w:pPr>
      <w:r w:rsidRPr="00D36EF0">
        <w:rPr>
          <w:rFonts w:ascii="Times New Roman" w:hAnsi="Times New Roman" w:cs="Times New Roman"/>
          <w:sz w:val="26"/>
          <w:szCs w:val="26"/>
        </w:rPr>
        <w:t>Об организации и осуществлении первичного учета на территории муниципального образования Московский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5664" w:rsidRDefault="00DA5664" w:rsidP="00DA56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5664" w:rsidRPr="005931E4" w:rsidRDefault="00DA5664" w:rsidP="005931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1. 1 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 Воинский учет Московского сельсовета является структурным подразделением администрации Московского сельсовета.</w:t>
      </w:r>
    </w:p>
    <w:p w:rsidR="006C6666" w:rsidRPr="005931E4" w:rsidRDefault="006C6666" w:rsidP="005931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2. ОСНОВНАЯ ЦЕЛЬ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2.1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 xml:space="preserve"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 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 xml:space="preserve"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них органах и организациях. </w:t>
      </w:r>
    </w:p>
    <w:p w:rsidR="006C6666" w:rsidRPr="005931E4" w:rsidRDefault="006C6666" w:rsidP="005931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3. ОСНОВНЫЕ ЗАДАЧИ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 xml:space="preserve">3.1  Основными задачами воинского учета являются: 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 xml:space="preserve">а) обеспечение исполнения гражданами воинской обязанности, установленной законодательством Российской Федерации; 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>б) документальное оформление сведений воинского учета о гражданах, состоящих на воинском учете;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lastRenderedPageBreak/>
        <w:t xml:space="preserve"> 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6C6666" w:rsidRPr="005931E4" w:rsidRDefault="006C666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1E4">
        <w:rPr>
          <w:rFonts w:ascii="Times New Roman" w:hAnsi="Times New Roman" w:cs="Times New Roman"/>
          <w:sz w:val="26"/>
          <w:szCs w:val="26"/>
        </w:rPr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воинский формирований и органов с мирного на военное время, в период мобилизации и поддержание их укомплектованности на требуемом уровне в военное время. </w:t>
      </w:r>
    </w:p>
    <w:p w:rsidR="006C6666" w:rsidRDefault="005931E4" w:rsidP="005931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ФУНКЦИИ</w:t>
      </w:r>
    </w:p>
    <w:p w:rsidR="005931E4" w:rsidRDefault="005931E4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 пребывающих в запасе, из числа работающих в администрации органа местного самоуправления;</w:t>
      </w:r>
    </w:p>
    <w:p w:rsidR="005931E4" w:rsidRDefault="005931E4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территорию, на которой осуществляет свою деятельность орган местного самоуправления;</w:t>
      </w:r>
    </w:p>
    <w:p w:rsidR="005931E4" w:rsidRDefault="005931E4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5931E4" w:rsidRDefault="005931E4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 Вести учет организаций</w:t>
      </w:r>
      <w:r w:rsidR="000E39B8">
        <w:rPr>
          <w:rFonts w:ascii="Times New Roman" w:hAnsi="Times New Roman" w:cs="Times New Roman"/>
          <w:sz w:val="26"/>
          <w:szCs w:val="26"/>
        </w:rPr>
        <w:t>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E39B8" w:rsidRDefault="000E39B8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регистраций или домовыми книгами;</w:t>
      </w:r>
    </w:p>
    <w:p w:rsidR="008B16C6" w:rsidRDefault="008B16C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 По указанию военного комиссариата муниципального образования оповещать граждан о вызовах в военный комиссариат;</w:t>
      </w:r>
    </w:p>
    <w:p w:rsidR="008B16C6" w:rsidRDefault="004862B7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 С</w:t>
      </w:r>
      <w:r w:rsidR="008B16C6">
        <w:rPr>
          <w:rFonts w:ascii="Times New Roman" w:hAnsi="Times New Roman" w:cs="Times New Roman"/>
          <w:sz w:val="26"/>
          <w:szCs w:val="26"/>
        </w:rPr>
        <w:t>воевременно вносить изменения в сведения, содержащихся в документах первичного воинского учета и в 2-недельный срок сообщить о внесенных изменениях в военный комиссариат;</w:t>
      </w:r>
    </w:p>
    <w:p w:rsidR="00687DF4" w:rsidRDefault="008B16C6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 Ежегодно представлять в военный комиссариат до 1 ноября списки юношей 15-ти и 16-ти летнего возраста, а до 1 октября - списки юношей, подлежащих перво</w:t>
      </w:r>
      <w:r w:rsidR="00687DF4">
        <w:rPr>
          <w:rFonts w:ascii="Times New Roman" w:hAnsi="Times New Roman" w:cs="Times New Roman"/>
          <w:sz w:val="26"/>
          <w:szCs w:val="26"/>
        </w:rPr>
        <w:t>начальной постановке на воинский учет в следующем году;</w:t>
      </w:r>
    </w:p>
    <w:p w:rsidR="004862B7" w:rsidRDefault="00687DF4" w:rsidP="005931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  <w:r w:rsidR="008B16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62B7" w:rsidRDefault="004862B7" w:rsidP="005931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62B7" w:rsidRDefault="004862B7" w:rsidP="005931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62B7" w:rsidRDefault="004862B7" w:rsidP="004862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862B7" w:rsidRDefault="004862B7" w:rsidP="004862B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2B7" w:rsidTr="00475AC1">
        <w:tc>
          <w:tcPr>
            <w:tcW w:w="4785" w:type="dxa"/>
          </w:tcPr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C6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70C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862B7" w:rsidRPr="00A70C61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C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  <w:p w:rsidR="004862B7" w:rsidRDefault="004862B7" w:rsidP="00475AC1">
            <w:pPr>
              <w:pStyle w:val="2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комиссар</w:t>
            </w:r>
            <w:r w:rsidRPr="00A70C61">
              <w:rPr>
                <w:sz w:val="26"/>
                <w:szCs w:val="26"/>
              </w:rPr>
              <w:t xml:space="preserve">               </w:t>
            </w:r>
          </w:p>
          <w:p w:rsidR="004862B7" w:rsidRPr="00A70C61" w:rsidRDefault="004862B7" w:rsidP="00475AC1">
            <w:pPr>
              <w:pStyle w:val="2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Усть-Абаканского и Алтайского районов, города Сорск Республики Хакасия</w:t>
            </w:r>
            <w:r w:rsidRPr="00A70C61">
              <w:rPr>
                <w:sz w:val="26"/>
                <w:szCs w:val="26"/>
              </w:rPr>
              <w:t xml:space="preserve">                                               </w:t>
            </w:r>
          </w:p>
          <w:p w:rsidR="004862B7" w:rsidRPr="00A70C61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C61">
              <w:rPr>
                <w:rFonts w:ascii="Times New Roman" w:hAnsi="Times New Roman" w:cs="Times New Roman"/>
                <w:sz w:val="26"/>
                <w:szCs w:val="26"/>
              </w:rPr>
              <w:t xml:space="preserve">______________ ___Г.Ю. Давидян                            </w:t>
            </w: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«____»____________</w:t>
            </w:r>
          </w:p>
        </w:tc>
        <w:tc>
          <w:tcPr>
            <w:tcW w:w="4786" w:type="dxa"/>
          </w:tcPr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3E7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Московского сельсовета</w:t>
            </w: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______________________А.Н.Алимов</w:t>
            </w:r>
          </w:p>
          <w:p w:rsidR="004862B7" w:rsidRDefault="004862B7" w:rsidP="0047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«__»_________________</w:t>
            </w:r>
          </w:p>
        </w:tc>
      </w:tr>
    </w:tbl>
    <w:p w:rsidR="004862B7" w:rsidRDefault="004862B7" w:rsidP="004862B7">
      <w:pPr>
        <w:rPr>
          <w:rFonts w:ascii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rPr>
          <w:rFonts w:ascii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Должностная инструкция</w:t>
      </w:r>
    </w:p>
    <w:p w:rsidR="004862B7" w:rsidRPr="00B863E7" w:rsidRDefault="004862B7" w:rsidP="004862B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B863E7">
        <w:rPr>
          <w:rFonts w:ascii="Times New Roman" w:hAnsi="Times New Roman" w:cs="Times New Roman"/>
          <w:sz w:val="26"/>
          <w:szCs w:val="26"/>
        </w:rPr>
        <w:t xml:space="preserve">военно-учетного работника </w:t>
      </w:r>
    </w:p>
    <w:p w:rsidR="004862B7" w:rsidRPr="00B863E7" w:rsidRDefault="004862B7" w:rsidP="004862B7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«____»____________20   </w:t>
      </w:r>
      <w:r w:rsidRPr="00B863E7">
        <w:rPr>
          <w:rFonts w:ascii="Times New Roman" w:hAnsi="Times New Roman" w:cs="Times New Roman"/>
          <w:sz w:val="26"/>
          <w:szCs w:val="26"/>
        </w:rPr>
        <w:t>г.                                                           с.Московское</w:t>
      </w:r>
    </w:p>
    <w:p w:rsidR="004862B7" w:rsidRPr="00B863E7" w:rsidRDefault="004862B7" w:rsidP="004862B7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b/>
          <w:bCs/>
          <w:sz w:val="26"/>
          <w:szCs w:val="26"/>
        </w:rPr>
        <w:t>1.  Общие положения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1.2. Военно-учетный работник относится к категории специалистов администрации Московского  сельсовета.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1.3. Военно-учетный работник должен, как правило, иметь полное </w:t>
      </w:r>
      <w:hyperlink r:id="rId8" w:tooltip="Среднее образование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среднее образование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>. Требования к стажу работы не предъявляются.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1.4. 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01.01.2001 "Об обороне", от 01.01.2001 "О мобилизационной подготовке и мобилизации в Российской Федерации", от 01.01.2001 №53-ФЗ «О воинской обязанности и военной службе», постановлением Правительства Российской Федерации «Об утверждении Положения о воинском учете», Инструкцией по бронированию на период мобилизации и на военное время граждан Российской Федерации, пребывающих в запасе ВС РФ и работающих в </w:t>
      </w:r>
      <w:hyperlink r:id="rId9" w:tooltip="Органы местного самоуправления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органах местного самоуправления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организациях, Методическими рекомендациями ГШ ВС РФ по осуществлению первичного воинского учета в ОМСУ, законами Республики Хакасия, Уставом Республики Хакасия, Уставом Усть-Абаканского муниципального района, Уставом Московского сельсовета, а также настоящим Положением.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1.5. Военно-учетный работник должен знать: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- законодательные и нормативные </w:t>
      </w:r>
      <w:hyperlink r:id="rId10" w:tooltip="Правовые акты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правовые акты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, приказы, постановления, распоряжения, </w:t>
      </w:r>
      <w:hyperlink r:id="rId11" w:tooltip="Методические рекомендации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методические рекомендации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 и другие нормативные и руководящие </w:t>
      </w:r>
      <w:r w:rsidRPr="00B863E7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документы, касающиеся военно-учетной работы, применительно к исполнению своих должностных обязанностей;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порядок ведения специальной отчетности по воинскому учет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863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делопроизводство (в том числе архивное);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законодательство о труде, в том числе права и обязанности работников, режим работы;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правила делового и антикоррупционного поведения;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- правила внутреннего распорядка, правила и нормы охраны труда, правила </w:t>
      </w:r>
      <w:hyperlink r:id="rId12" w:tooltip="Техника безопасности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техники безопасности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, противопожарной безопасности и </w:t>
      </w:r>
      <w:hyperlink r:id="rId13" w:tooltip="Гражданская оборона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гражданской обороны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1.6. По уровню </w:t>
      </w:r>
      <w:hyperlink r:id="rId14" w:tooltip="Профессиональное совершенствование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профессиональных навыков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 военно-учетный работник должен уметь: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организовывать и обеспечивать выполнение поставленных задач;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- эффективно планировать </w:t>
      </w:r>
      <w:hyperlink r:id="rId15" w:tooltip="Время рабочее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рабочее время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анализировать свою работу, прогнозировать ее результаты;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- учитывать мнения </w:t>
      </w:r>
      <w:hyperlink r:id="rId16" w:tooltip="Колл" w:history="1">
        <w:r w:rsidRPr="00B863E7">
          <w:rPr>
            <w:rFonts w:ascii="Times New Roman" w:eastAsia="Times New Roman" w:hAnsi="Times New Roman" w:cs="Times New Roman"/>
            <w:sz w:val="26"/>
            <w:szCs w:val="26"/>
          </w:rPr>
          <w:t>коллег</w:t>
        </w:r>
      </w:hyperlink>
      <w:r w:rsidRPr="00B863E7">
        <w:rPr>
          <w:rFonts w:ascii="Times New Roman" w:eastAsia="Times New Roman" w:hAnsi="Times New Roman" w:cs="Times New Roman"/>
          <w:sz w:val="26"/>
          <w:szCs w:val="26"/>
        </w:rPr>
        <w:t xml:space="preserve"> по работе и сотрудничать с ними;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систематизировать информацию по служебной деятельности;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работать со служебными документами;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- пользоваться средствами оргтехники и связи.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1.7. Военно-учетный работник назначается на должность и освобождается от должности распоряжением Главы Московского сельсовета.</w:t>
      </w:r>
    </w:p>
    <w:p w:rsidR="004862B7" w:rsidRPr="00B863E7" w:rsidRDefault="004862B7" w:rsidP="004862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63E7">
        <w:rPr>
          <w:rFonts w:ascii="Times New Roman" w:eastAsia="Times New Roman" w:hAnsi="Times New Roman" w:cs="Times New Roman"/>
          <w:sz w:val="26"/>
          <w:szCs w:val="26"/>
        </w:rPr>
        <w:t>Военно-учетный работник находится в непосредственном подчинении Главы Московского сельсовета.</w:t>
      </w:r>
    </w:p>
    <w:p w:rsidR="004862B7" w:rsidRPr="00B863E7" w:rsidRDefault="004862B7" w:rsidP="004862B7">
      <w:pPr>
        <w:rPr>
          <w:rFonts w:ascii="Times New Roman" w:hAnsi="Times New Roman" w:cs="Times New Roman"/>
          <w:sz w:val="26"/>
          <w:szCs w:val="26"/>
        </w:rPr>
      </w:pPr>
      <w:r w:rsidRPr="00B863E7">
        <w:rPr>
          <w:rFonts w:ascii="Times New Roman" w:hAnsi="Times New Roman" w:cs="Times New Roman"/>
          <w:sz w:val="26"/>
          <w:szCs w:val="26"/>
        </w:rPr>
        <w:t xml:space="preserve">На период временного отсутствия военно-учетного работника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 </w:t>
      </w:r>
    </w:p>
    <w:p w:rsidR="004862B7" w:rsidRPr="00B863E7" w:rsidRDefault="004862B7" w:rsidP="004862B7">
      <w:pPr>
        <w:rPr>
          <w:rFonts w:ascii="Times New Roman" w:hAnsi="Times New Roman" w:cs="Times New Roman"/>
          <w:sz w:val="26"/>
          <w:szCs w:val="26"/>
        </w:rPr>
      </w:pPr>
      <w:r w:rsidRPr="00B863E7">
        <w:rPr>
          <w:rFonts w:ascii="Times New Roman" w:hAnsi="Times New Roman" w:cs="Times New Roman"/>
          <w:b/>
          <w:bCs/>
          <w:sz w:val="26"/>
          <w:szCs w:val="26"/>
        </w:rPr>
        <w:t xml:space="preserve">2. Должностные обязанности 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Воен</w:t>
      </w:r>
      <w:r>
        <w:rPr>
          <w:sz w:val="26"/>
          <w:szCs w:val="26"/>
        </w:rPr>
        <w:t>но-учетный работник осуществляющий</w:t>
      </w:r>
      <w:r w:rsidRPr="00B863E7">
        <w:rPr>
          <w:sz w:val="26"/>
          <w:szCs w:val="26"/>
        </w:rPr>
        <w:t xml:space="preserve"> первичный воинский учет на территории Московского сельсовета, </w:t>
      </w:r>
      <w:r w:rsidRPr="00B863E7">
        <w:rPr>
          <w:b/>
          <w:bCs/>
          <w:sz w:val="26"/>
          <w:szCs w:val="26"/>
        </w:rPr>
        <w:t xml:space="preserve"> обязан</w:t>
      </w:r>
      <w:r w:rsidRPr="00B863E7">
        <w:rPr>
          <w:sz w:val="26"/>
          <w:szCs w:val="26"/>
        </w:rPr>
        <w:t>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</w:t>
      </w:r>
      <w:hyperlink r:id="rId17" w:tooltip="Алфавит" w:history="1">
        <w:r w:rsidRPr="00B863E7">
          <w:rPr>
            <w:rStyle w:val="aa"/>
            <w:sz w:val="26"/>
            <w:szCs w:val="26"/>
          </w:rPr>
          <w:t>алфавитным</w:t>
        </w:r>
      </w:hyperlink>
      <w:r w:rsidRPr="00B863E7">
        <w:rPr>
          <w:sz w:val="26"/>
          <w:szCs w:val="26"/>
        </w:rPr>
        <w:t xml:space="preserve"> и учетным карточкам; для офицеров запаса – по алфавитным карточкам и карточкам первичного учета).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сверять не реже 1 раза в год документы первичного воинского учета с документами воинского учета </w:t>
      </w:r>
      <w:r>
        <w:rPr>
          <w:sz w:val="26"/>
          <w:szCs w:val="26"/>
        </w:rPr>
        <w:t>военного комиссариата Усть-Абаканского и Алтайского районов города Сорск Республики Хакасия (далее ВК)</w:t>
      </w:r>
      <w:r w:rsidRPr="00B863E7">
        <w:rPr>
          <w:sz w:val="26"/>
          <w:szCs w:val="26"/>
        </w:rPr>
        <w:t xml:space="preserve"> организаций, а также с карточками регистраций или домовыми книгами;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своевременно вносить изменения в сведения, содержащиеся в документах первичного воинского учета, и в 2-недельный срок сообщат</w:t>
      </w:r>
      <w:r>
        <w:rPr>
          <w:sz w:val="26"/>
          <w:szCs w:val="26"/>
        </w:rPr>
        <w:t xml:space="preserve">ь о внесенных изменениях в </w:t>
      </w:r>
      <w:r w:rsidRPr="00B863E7">
        <w:rPr>
          <w:sz w:val="26"/>
          <w:szCs w:val="26"/>
        </w:rPr>
        <w:t xml:space="preserve"> ВК;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представлять в  ВК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2.3. В целях организации и обеспечения постановки граждан на воинский учет: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</w:t>
      </w:r>
      <w:hyperlink r:id="rId18" w:tooltip="Владелец" w:history="1">
        <w:r w:rsidRPr="00B863E7">
          <w:rPr>
            <w:rStyle w:val="aa"/>
            <w:sz w:val="26"/>
            <w:szCs w:val="26"/>
          </w:rPr>
          <w:t>владельцу</w:t>
        </w:r>
      </w:hyperlink>
      <w:r w:rsidRPr="00B863E7">
        <w:rPr>
          <w:sz w:val="26"/>
          <w:szCs w:val="26"/>
        </w:rPr>
        <w:t>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ВС РФ (при наличии в военных билетах отметок об их вручении);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представлять документы воинского учета,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при отсутствии в них отметок об отношении к военной обязанности в 2-недельный срок в отдел ВК  для оформления постановки на воинский учет;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представлять в  ВК  ежегодно до </w:t>
      </w:r>
      <w:hyperlink r:id="rId19" w:tooltip="1 октября" w:history="1">
        <w:r w:rsidRPr="00B863E7">
          <w:rPr>
            <w:rStyle w:val="aa"/>
            <w:sz w:val="26"/>
            <w:szCs w:val="26"/>
          </w:rPr>
          <w:t>1 октября</w:t>
        </w:r>
      </w:hyperlink>
      <w:r w:rsidRPr="00B863E7">
        <w:rPr>
          <w:sz w:val="26"/>
          <w:szCs w:val="26"/>
        </w:rPr>
        <w:t xml:space="preserve"> списки граждан мужского пола, достигших возраста 15 лет, и граждан мужского пола, достигших возраста 16 лет, а до </w:t>
      </w:r>
      <w:hyperlink r:id="rId20" w:tooltip="1 ноября" w:history="1">
        <w:r w:rsidRPr="00B863E7">
          <w:rPr>
            <w:rStyle w:val="aa"/>
            <w:sz w:val="26"/>
            <w:szCs w:val="26"/>
          </w:rPr>
          <w:t>1 ноября</w:t>
        </w:r>
      </w:hyperlink>
      <w:r w:rsidRPr="00B863E7">
        <w:rPr>
          <w:sz w:val="26"/>
          <w:szCs w:val="26"/>
        </w:rPr>
        <w:t xml:space="preserve">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lastRenderedPageBreak/>
        <w:t>- оповещать призывников о необходимости личной явки в отдел ВК  для постановки на воинский учет;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информировать  ВК 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владельцев таких документов направлять в  ВК 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 ВК . При приеме от граждан документов воинского учета выдавать расписки о получении документов;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делать отметки о постановке граждан на воинский учет в карточках регистрации или домовых книгах.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2.4. В целях обеспечения снятия граждан с воинского учета: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представлять в  ВК 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 ВК  для снятия с воинского учета;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в случае необходимости уточнения военно-учетных данных военнообязанных оповещать их о необходимости личной явки в  ВК 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составлять и представлять в  ВК  в 2-недельный срок списки граждан, убывших на новое место жительства за пределы сельского поселения без снятия с воинского учета;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 ВК , после чего уничтожать их в установленном порядке.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2.5</w:t>
      </w:r>
      <w:r w:rsidRPr="00B863E7">
        <w:rPr>
          <w:sz w:val="26"/>
          <w:szCs w:val="26"/>
        </w:rPr>
        <w:t xml:space="preserve">. Ежегодно, до </w:t>
      </w:r>
      <w:hyperlink r:id="rId21" w:tooltip="1 февраля" w:history="1">
        <w:r w:rsidRPr="00B863E7">
          <w:rPr>
            <w:rStyle w:val="aa"/>
            <w:sz w:val="26"/>
            <w:szCs w:val="26"/>
          </w:rPr>
          <w:t>1 февраля</w:t>
        </w:r>
      </w:hyperlink>
      <w:r>
        <w:rPr>
          <w:sz w:val="26"/>
          <w:szCs w:val="26"/>
        </w:rPr>
        <w:t xml:space="preserve">, представлять в </w:t>
      </w:r>
      <w:r w:rsidRPr="00B863E7">
        <w:rPr>
          <w:sz w:val="26"/>
          <w:szCs w:val="26"/>
        </w:rPr>
        <w:t xml:space="preserve"> ВК  отчеты о результатах осуществления первичного воинского учета в прошедшем году.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2.6</w:t>
      </w:r>
      <w:r w:rsidRPr="00B863E7">
        <w:rPr>
          <w:sz w:val="26"/>
          <w:szCs w:val="26"/>
        </w:rPr>
        <w:t>. Оповещать граждан о вызовах (повестка</w:t>
      </w:r>
      <w:r>
        <w:rPr>
          <w:sz w:val="26"/>
          <w:szCs w:val="26"/>
        </w:rPr>
        <w:t xml:space="preserve">х) соответствующих </w:t>
      </w:r>
      <w:r w:rsidRPr="00B863E7">
        <w:rPr>
          <w:sz w:val="26"/>
          <w:szCs w:val="26"/>
        </w:rPr>
        <w:t xml:space="preserve"> ВК  и обеспечивать их своевременную явку в места, указанные отделами ВК , в период мобилизации, военного положения и в военное время.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b/>
          <w:bCs/>
          <w:sz w:val="26"/>
          <w:szCs w:val="26"/>
        </w:rPr>
        <w:t>3. Права военно-учетного работника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3.1. Военно-учетный работник имеет право: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вносить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запрашивать у организаций и граждан информацию, необходимую для занесения в документы воинского учёта;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вызывать граждан по вопросам воинского учёта и оповещать граждан о вызовах (повестках) </w:t>
      </w:r>
      <w:hyperlink r:id="rId22" w:tooltip="Военные комиссариаты" w:history="1">
        <w:r w:rsidRPr="00B863E7">
          <w:rPr>
            <w:rStyle w:val="aa"/>
            <w:sz w:val="26"/>
            <w:szCs w:val="26"/>
          </w:rPr>
          <w:t>военного комиссариата</w:t>
        </w:r>
      </w:hyperlink>
      <w:r w:rsidRPr="00B863E7">
        <w:rPr>
          <w:sz w:val="26"/>
          <w:szCs w:val="26"/>
        </w:rPr>
        <w:t>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вести прием граждан по вопросам воинского учёта;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запрашивать в</w:t>
      </w:r>
      <w:r w:rsidRPr="00B863E7">
        <w:rPr>
          <w:sz w:val="26"/>
          <w:szCs w:val="26"/>
        </w:rPr>
        <w:t xml:space="preserve"> ВК  разъяснения и вносить предложения по вопросам воинского учёта;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вносить в </w:t>
      </w:r>
      <w:r w:rsidRPr="00B863E7">
        <w:rPr>
          <w:sz w:val="26"/>
          <w:szCs w:val="26"/>
        </w:rPr>
        <w:t xml:space="preserve"> ВК  предложения о совершенствовании организации воинского учёта;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lastRenderedPageBreak/>
        <w:t>- на ознакомление с документами, определяющими его права и обязанности по занимаемой должности;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вносить предложения по вопросам совершенствования работы, связанной с предусмотренными данной </w:t>
      </w:r>
      <w:hyperlink r:id="rId23" w:tooltip="Должностные инструкции" w:history="1">
        <w:r w:rsidRPr="00B863E7">
          <w:rPr>
            <w:rStyle w:val="aa"/>
            <w:sz w:val="26"/>
            <w:szCs w:val="26"/>
          </w:rPr>
          <w:t>должностной инструкцией</w:t>
        </w:r>
      </w:hyperlink>
      <w:r w:rsidRPr="00B863E7">
        <w:rPr>
          <w:sz w:val="26"/>
          <w:szCs w:val="26"/>
        </w:rPr>
        <w:t xml:space="preserve"> обязанностями;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на переподготовку и повышение квалификации с сохранением денежного содержания на период обучения по занимаемой должности;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докладывать Главе Московского сельсовета обо всех выявленных недостатках в пределах своей компетенции.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b/>
          <w:bCs/>
          <w:sz w:val="26"/>
          <w:szCs w:val="26"/>
        </w:rPr>
        <w:t>4. Гарантии для военно-учетного работника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4.1. Военно-учетному работнику предоставляются: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условия работы, обеспечивающие исполнение должностных обязанностей;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денежное содержание и иные выплаты, предусмотренные </w:t>
      </w:r>
      <w:hyperlink r:id="rId24" w:tooltip="Нормы права" w:history="1">
        <w:r w:rsidRPr="00B863E7">
          <w:rPr>
            <w:rStyle w:val="aa"/>
            <w:sz w:val="26"/>
            <w:szCs w:val="26"/>
          </w:rPr>
          <w:t>нормативными правовыми</w:t>
        </w:r>
      </w:hyperlink>
      <w:r w:rsidRPr="00B863E7">
        <w:rPr>
          <w:sz w:val="26"/>
          <w:szCs w:val="26"/>
        </w:rPr>
        <w:t xml:space="preserve"> актами РФ и Республики Хакасия, органов и лиц местного самоуправления;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ежегодный оплачиваемый отпуск;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b/>
          <w:bCs/>
          <w:sz w:val="26"/>
          <w:szCs w:val="26"/>
        </w:rPr>
        <w:t>5.Ответственность и ограничения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b/>
          <w:bCs/>
          <w:sz w:val="26"/>
          <w:szCs w:val="26"/>
        </w:rPr>
        <w:t>для военно-учетного работника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5.1. Военно-учетный работник несет ответственность: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неисполнение или ненадлежащее исполнение военно-учетным работником возложенных на него должностных обязанностей;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представление не достоверной информации, нарушение сроков исполнения распоряжений и документов;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невыполнение распоряжений Главы Московского сельсовета;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 xml:space="preserve">- за разглашение </w:t>
      </w:r>
      <w:hyperlink r:id="rId25" w:tooltip="Коммерческая тайна" w:history="1">
        <w:r w:rsidRPr="00B863E7">
          <w:rPr>
            <w:rStyle w:val="aa"/>
            <w:sz w:val="26"/>
            <w:szCs w:val="26"/>
          </w:rPr>
          <w:t>коммерческой тайны</w:t>
        </w:r>
      </w:hyperlink>
      <w:r w:rsidRPr="00B863E7">
        <w:rPr>
          <w:sz w:val="26"/>
          <w:szCs w:val="26"/>
        </w:rPr>
        <w:t xml:space="preserve"> и других сведений о персонале администрации поселения;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сохранность служебных документов и содержащейся в них информации;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4862B7" w:rsidRPr="00B863E7" w:rsidRDefault="004862B7" w:rsidP="004862B7">
      <w:pPr>
        <w:pStyle w:val="a9"/>
        <w:spacing w:before="0" w:beforeAutospacing="0" w:after="0" w:afterAutospacing="0"/>
        <w:rPr>
          <w:sz w:val="26"/>
          <w:szCs w:val="26"/>
        </w:rPr>
      </w:pPr>
      <w:r w:rsidRPr="00B863E7">
        <w:rPr>
          <w:sz w:val="26"/>
          <w:szCs w:val="26"/>
        </w:rPr>
        <w:t>5.2. 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01.01.2001 "Об обороне", Федерального закона от 01.01.2001 "О мобилизационной подготовке и мобилизации в Российской Федерации", Федерального закона от 01.01.2001 №53-ФЗ «О воинской обязанности и военной службе», Положения о воинском учете, утвержденного постановлением Правительства Российской Федерации , нормативно-правовых актов РФ и Республики Хакасия в установленной сфере деятельности.</w:t>
      </w:r>
    </w:p>
    <w:p w:rsidR="004862B7" w:rsidRDefault="004862B7" w:rsidP="00486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2B7" w:rsidRDefault="004862B7" w:rsidP="004862B7">
      <w:pPr>
        <w:rPr>
          <w:rFonts w:ascii="Times New Roman" w:hAnsi="Times New Roman" w:cs="Times New Roman"/>
          <w:sz w:val="26"/>
          <w:szCs w:val="26"/>
        </w:rPr>
      </w:pPr>
    </w:p>
    <w:p w:rsidR="004862B7" w:rsidRPr="00345A7D" w:rsidRDefault="004862B7" w:rsidP="004862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Ознакомлена     _____________________________________"__"___________20__</w:t>
      </w:r>
    </w:p>
    <w:p w:rsidR="008B16C6" w:rsidRPr="004862B7" w:rsidRDefault="008B16C6" w:rsidP="004862B7">
      <w:pPr>
        <w:rPr>
          <w:rFonts w:ascii="Times New Roman" w:hAnsi="Times New Roman" w:cs="Times New Roman"/>
          <w:sz w:val="26"/>
          <w:szCs w:val="26"/>
        </w:rPr>
      </w:pPr>
    </w:p>
    <w:sectPr w:rsidR="008B16C6" w:rsidRPr="004862B7" w:rsidSect="00C8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37" w:rsidRDefault="00724037" w:rsidP="00584FBC">
      <w:pPr>
        <w:spacing w:after="0" w:line="240" w:lineRule="auto"/>
      </w:pPr>
      <w:r>
        <w:separator/>
      </w:r>
    </w:p>
  </w:endnote>
  <w:endnote w:type="continuationSeparator" w:id="1">
    <w:p w:rsidR="00724037" w:rsidRDefault="00724037" w:rsidP="005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37" w:rsidRDefault="00724037" w:rsidP="00584FBC">
      <w:pPr>
        <w:spacing w:after="0" w:line="240" w:lineRule="auto"/>
      </w:pPr>
      <w:r>
        <w:separator/>
      </w:r>
    </w:p>
  </w:footnote>
  <w:footnote w:type="continuationSeparator" w:id="1">
    <w:p w:rsidR="00724037" w:rsidRDefault="00724037" w:rsidP="0058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1ACE"/>
    <w:multiLevelType w:val="hybridMultilevel"/>
    <w:tmpl w:val="325C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A5E"/>
    <w:rsid w:val="000E39B8"/>
    <w:rsid w:val="003A7A5E"/>
    <w:rsid w:val="003B2F83"/>
    <w:rsid w:val="004862B7"/>
    <w:rsid w:val="004B311E"/>
    <w:rsid w:val="00584FBC"/>
    <w:rsid w:val="005931E4"/>
    <w:rsid w:val="006436D7"/>
    <w:rsid w:val="00687DF4"/>
    <w:rsid w:val="006C6666"/>
    <w:rsid w:val="00724037"/>
    <w:rsid w:val="007B6D53"/>
    <w:rsid w:val="008B16C6"/>
    <w:rsid w:val="00B8201B"/>
    <w:rsid w:val="00C5171E"/>
    <w:rsid w:val="00C82D45"/>
    <w:rsid w:val="00D36EF0"/>
    <w:rsid w:val="00DA5664"/>
    <w:rsid w:val="00D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45"/>
  </w:style>
  <w:style w:type="paragraph" w:styleId="1">
    <w:name w:val="heading 1"/>
    <w:basedOn w:val="a"/>
    <w:next w:val="a"/>
    <w:link w:val="10"/>
    <w:qFormat/>
    <w:rsid w:val="00584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FBC"/>
  </w:style>
  <w:style w:type="paragraph" w:styleId="a7">
    <w:name w:val="footer"/>
    <w:basedOn w:val="a"/>
    <w:link w:val="a8"/>
    <w:uiPriority w:val="99"/>
    <w:semiHidden/>
    <w:unhideWhenUsed/>
    <w:rsid w:val="0058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FBC"/>
  </w:style>
  <w:style w:type="paragraph" w:styleId="a9">
    <w:name w:val="Normal (Web)"/>
    <w:basedOn w:val="a"/>
    <w:uiPriority w:val="99"/>
    <w:semiHidden/>
    <w:unhideWhenUsed/>
    <w:rsid w:val="0048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862B7"/>
    <w:rPr>
      <w:color w:val="0000FF"/>
      <w:u w:val="single"/>
    </w:rPr>
  </w:style>
  <w:style w:type="paragraph" w:styleId="2">
    <w:name w:val="Body Text Indent 2"/>
    <w:basedOn w:val="a"/>
    <w:link w:val="20"/>
    <w:rsid w:val="004862B7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2B7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86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nee_obrazovanie/" TargetMode="External"/><Relationship Id="rId13" Type="http://schemas.openxmlformats.org/officeDocument/2006/relationships/hyperlink" Target="https://pandia.ru/text/category/grazhdanskaya_oborona/" TargetMode="External"/><Relationship Id="rId18" Type="http://schemas.openxmlformats.org/officeDocument/2006/relationships/hyperlink" Target="https://pandia.ru/text/category/vladeletc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1_fevral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tehnika_bezopasnosti/" TargetMode="External"/><Relationship Id="rId17" Type="http://schemas.openxmlformats.org/officeDocument/2006/relationships/hyperlink" Target="https://pandia.ru/text/category/alfavit/" TargetMode="External"/><Relationship Id="rId25" Type="http://schemas.openxmlformats.org/officeDocument/2006/relationships/hyperlink" Target="https://pandia.ru/text/category/kommercheskaya_taj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pandia.ru/text/category/1_noyabr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etodicheskie_rekomendatcii/" TargetMode="External"/><Relationship Id="rId24" Type="http://schemas.openxmlformats.org/officeDocument/2006/relationships/hyperlink" Target="https://pandia.ru/text/category/normi_pra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remya_rabochee/" TargetMode="External"/><Relationship Id="rId23" Type="http://schemas.openxmlformats.org/officeDocument/2006/relationships/hyperlink" Target="https://pandia.ru/text/category/dolzhnostnie_instruktcii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1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professionalmznoe_sovershenstvovanie/" TargetMode="External"/><Relationship Id="rId22" Type="http://schemas.openxmlformats.org/officeDocument/2006/relationships/hyperlink" Target="https://pandia.ru/text/category/voennie_komissariat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2021-09-27T02:53:00Z</cp:lastPrinted>
  <dcterms:created xsi:type="dcterms:W3CDTF">2021-09-21T02:56:00Z</dcterms:created>
  <dcterms:modified xsi:type="dcterms:W3CDTF">2021-12-14T04:19:00Z</dcterms:modified>
</cp:coreProperties>
</file>