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Layout w:type="fixed"/>
        <w:tblLook w:val="0000" w:firstRow="0" w:lastRow="0" w:firstColumn="0" w:lastColumn="0" w:noHBand="0" w:noVBand="0"/>
      </w:tblPr>
      <w:tblGrid>
        <w:gridCol w:w="9540"/>
      </w:tblGrid>
      <w:tr w:rsidR="007D3950" w:rsidRPr="007D3950" w:rsidTr="00F40619">
        <w:trPr>
          <w:jc w:val="center"/>
        </w:trPr>
        <w:tc>
          <w:tcPr>
            <w:tcW w:w="9540" w:type="dxa"/>
          </w:tcPr>
          <w:p w:rsidR="007D3950" w:rsidRPr="007D3950" w:rsidRDefault="003A7953" w:rsidP="007D3950">
            <w:pPr>
              <w:jc w:val="center"/>
              <w:rPr>
                <w:sz w:val="26"/>
                <w:szCs w:val="26"/>
              </w:rPr>
            </w:pPr>
            <w:r>
              <w:rPr>
                <w:noProof/>
              </w:rPr>
              <w:drawing>
                <wp:inline distT="0" distB="0" distL="0" distR="0" wp14:anchorId="166DBD21" wp14:editId="0AFD6578">
                  <wp:extent cx="609600" cy="609600"/>
                  <wp:effectExtent l="0" t="0" r="0" b="0"/>
                  <wp:docPr id="7" name="Рисунок 7"/>
                  <wp:cNvGraphicFramePr/>
                  <a:graphic xmlns:a="http://schemas.openxmlformats.org/drawingml/2006/main">
                    <a:graphicData uri="http://schemas.openxmlformats.org/drawingml/2006/picture">
                      <pic:pic xmlns:pic="http://schemas.openxmlformats.org/drawingml/2006/picture">
                        <pic:nvPicPr>
                          <pic:cNvPr id="7" name="Рисунок 7"/>
                          <pic:cNvPicPr/>
                        </pic:nvPicPr>
                        <pic:blipFill>
                          <a:blip r:embed="rId7">
                            <a:lum bright="6000"/>
                          </a:blip>
                          <a:srcRect/>
                          <a:stretch>
                            <a:fillRect/>
                          </a:stretch>
                        </pic:blipFill>
                        <pic:spPr bwMode="auto">
                          <a:xfrm>
                            <a:off x="0" y="0"/>
                            <a:ext cx="609600" cy="609600"/>
                          </a:xfrm>
                          <a:prstGeom prst="rect">
                            <a:avLst/>
                          </a:prstGeom>
                          <a:noFill/>
                          <a:ln w="9525">
                            <a:noFill/>
                            <a:miter lim="800000"/>
                            <a:headEnd/>
                            <a:tailEnd/>
                          </a:ln>
                        </pic:spPr>
                      </pic:pic>
                    </a:graphicData>
                  </a:graphic>
                </wp:inline>
              </w:drawing>
            </w:r>
          </w:p>
        </w:tc>
      </w:tr>
      <w:tr w:rsidR="007D3950" w:rsidRPr="007D3950" w:rsidTr="00F40619">
        <w:trPr>
          <w:jc w:val="center"/>
        </w:trPr>
        <w:tc>
          <w:tcPr>
            <w:tcW w:w="9540" w:type="dxa"/>
            <w:tcBorders>
              <w:top w:val="nil"/>
              <w:left w:val="nil"/>
              <w:bottom w:val="double" w:sz="18" w:space="0" w:color="auto"/>
              <w:right w:val="nil"/>
            </w:tcBorders>
          </w:tcPr>
          <w:p w:rsidR="007D3950" w:rsidRPr="007D3950" w:rsidRDefault="007D3950" w:rsidP="007D3950">
            <w:pPr>
              <w:jc w:val="center"/>
              <w:rPr>
                <w:b/>
                <w:sz w:val="26"/>
                <w:szCs w:val="26"/>
              </w:rPr>
            </w:pPr>
            <w:r w:rsidRPr="007D3950">
              <w:rPr>
                <w:b/>
                <w:sz w:val="26"/>
                <w:szCs w:val="26"/>
              </w:rPr>
              <w:t xml:space="preserve">СОВЕТ ДЕПУТАТОВ </w:t>
            </w:r>
          </w:p>
          <w:p w:rsidR="007D3950" w:rsidRPr="007D3950" w:rsidRDefault="003A7953" w:rsidP="007D3950">
            <w:pPr>
              <w:jc w:val="center"/>
              <w:rPr>
                <w:sz w:val="26"/>
                <w:szCs w:val="26"/>
              </w:rPr>
            </w:pPr>
            <w:r>
              <w:rPr>
                <w:b/>
                <w:sz w:val="26"/>
                <w:szCs w:val="26"/>
              </w:rPr>
              <w:t>МОСКОВСКОГО СЕЛЬСОВЕТА</w:t>
            </w:r>
          </w:p>
        </w:tc>
      </w:tr>
    </w:tbl>
    <w:p w:rsidR="007D3950" w:rsidRPr="007D3950" w:rsidRDefault="007D3950" w:rsidP="007D3950">
      <w:pPr>
        <w:jc w:val="center"/>
        <w:rPr>
          <w:b/>
          <w:sz w:val="28"/>
          <w:szCs w:val="28"/>
        </w:rPr>
      </w:pPr>
    </w:p>
    <w:p w:rsidR="007D3950" w:rsidRPr="007D3950" w:rsidRDefault="007D3950" w:rsidP="007D3950"/>
    <w:p w:rsidR="003A7953" w:rsidRPr="00463EDF" w:rsidRDefault="003A7953" w:rsidP="003A7953">
      <w:pPr>
        <w:jc w:val="center"/>
        <w:rPr>
          <w:b/>
          <w:bCs/>
          <w:sz w:val="28"/>
          <w:szCs w:val="28"/>
        </w:rPr>
      </w:pPr>
      <w:r w:rsidRPr="00463EDF">
        <w:rPr>
          <w:b/>
          <w:bCs/>
          <w:sz w:val="28"/>
          <w:szCs w:val="28"/>
        </w:rPr>
        <w:t>РЕШЕНИЕ</w:t>
      </w:r>
    </w:p>
    <w:p w:rsidR="003A7953" w:rsidRPr="00463EDF" w:rsidRDefault="003A7953" w:rsidP="003A7953">
      <w:pPr>
        <w:jc w:val="center"/>
        <w:rPr>
          <w:b/>
          <w:bCs/>
          <w:sz w:val="28"/>
          <w:szCs w:val="28"/>
        </w:rPr>
      </w:pPr>
    </w:p>
    <w:p w:rsidR="003A7953" w:rsidRPr="00EA6511" w:rsidRDefault="003A7953" w:rsidP="003A7953">
      <w:pPr>
        <w:rPr>
          <w:color w:val="FF0000"/>
          <w:sz w:val="28"/>
          <w:szCs w:val="28"/>
        </w:rPr>
      </w:pPr>
      <w:r w:rsidRPr="003C1E95">
        <w:rPr>
          <w:bCs/>
          <w:sz w:val="28"/>
          <w:szCs w:val="28"/>
        </w:rPr>
        <w:t xml:space="preserve"> от «</w:t>
      </w:r>
      <w:r w:rsidR="007C1F55">
        <w:rPr>
          <w:bCs/>
          <w:sz w:val="28"/>
          <w:szCs w:val="28"/>
        </w:rPr>
        <w:t>26</w:t>
      </w:r>
      <w:r w:rsidRPr="003C1E95">
        <w:rPr>
          <w:bCs/>
          <w:sz w:val="28"/>
          <w:szCs w:val="28"/>
        </w:rPr>
        <w:t>»</w:t>
      </w:r>
      <w:r w:rsidRPr="007C1F55">
        <w:rPr>
          <w:bCs/>
          <w:sz w:val="26"/>
          <w:szCs w:val="26"/>
        </w:rPr>
        <w:t xml:space="preserve"> </w:t>
      </w:r>
      <w:r w:rsidR="007C1F55" w:rsidRPr="007C1F55">
        <w:rPr>
          <w:bCs/>
          <w:sz w:val="26"/>
          <w:szCs w:val="26"/>
        </w:rPr>
        <w:t>ноября</w:t>
      </w:r>
      <w:r w:rsidR="007C1F55">
        <w:rPr>
          <w:b/>
          <w:bCs/>
          <w:sz w:val="28"/>
          <w:szCs w:val="28"/>
        </w:rPr>
        <w:t xml:space="preserve"> </w:t>
      </w:r>
      <w:r w:rsidRPr="00463EDF">
        <w:rPr>
          <w:sz w:val="28"/>
          <w:szCs w:val="28"/>
        </w:rPr>
        <w:t>2021 г.</w:t>
      </w:r>
      <w:r w:rsidRPr="00463EDF">
        <w:rPr>
          <w:sz w:val="28"/>
          <w:szCs w:val="28"/>
        </w:rPr>
        <w:tab/>
      </w:r>
      <w:r w:rsidRPr="00463EDF">
        <w:rPr>
          <w:sz w:val="28"/>
          <w:szCs w:val="28"/>
        </w:rPr>
        <w:tab/>
        <w:t xml:space="preserve">                                          </w:t>
      </w:r>
      <w:r>
        <w:rPr>
          <w:sz w:val="28"/>
          <w:szCs w:val="28"/>
        </w:rPr>
        <w:t xml:space="preserve">                     </w:t>
      </w:r>
      <w:r w:rsidRPr="00463EDF">
        <w:rPr>
          <w:sz w:val="28"/>
          <w:szCs w:val="28"/>
        </w:rPr>
        <w:t xml:space="preserve">№ </w:t>
      </w:r>
      <w:r w:rsidR="007C1F55">
        <w:rPr>
          <w:sz w:val="28"/>
          <w:szCs w:val="28"/>
        </w:rPr>
        <w:t>51</w:t>
      </w:r>
    </w:p>
    <w:p w:rsidR="003A7953" w:rsidRPr="003C1E95" w:rsidRDefault="003A7953" w:rsidP="003A7953">
      <w:pPr>
        <w:jc w:val="center"/>
        <w:rPr>
          <w:b/>
          <w:bCs/>
          <w:sz w:val="28"/>
          <w:szCs w:val="28"/>
        </w:rPr>
      </w:pPr>
      <w:r w:rsidRPr="003C1E95">
        <w:rPr>
          <w:b/>
          <w:sz w:val="28"/>
          <w:szCs w:val="28"/>
        </w:rPr>
        <w:t>с. Московское</w:t>
      </w:r>
    </w:p>
    <w:p w:rsidR="003A7953" w:rsidRPr="00463EDF" w:rsidRDefault="003A7953" w:rsidP="003A7953">
      <w:pPr>
        <w:shd w:val="clear" w:color="auto" w:fill="FFFFFF"/>
        <w:ind w:firstLine="567"/>
        <w:jc w:val="center"/>
        <w:rPr>
          <w:color w:val="000000"/>
          <w:sz w:val="28"/>
          <w:szCs w:val="28"/>
        </w:rPr>
      </w:pPr>
    </w:p>
    <w:p w:rsidR="003A7953" w:rsidRPr="00BB315D" w:rsidRDefault="00EA6511" w:rsidP="00EA6511">
      <w:pPr>
        <w:jc w:val="center"/>
        <w:rPr>
          <w:i/>
          <w:iCs/>
          <w:sz w:val="26"/>
          <w:szCs w:val="26"/>
        </w:rPr>
      </w:pPr>
      <w:r>
        <w:rPr>
          <w:b/>
          <w:bCs/>
          <w:color w:val="000000"/>
          <w:sz w:val="26"/>
          <w:szCs w:val="26"/>
        </w:rPr>
        <w:t>«О внесении изменений в решение Совета депутатов Московского сельсовета от 30.01.2009 № 4 «Об утверждении Положения «О порядке и условиях приватизации муниципального имущества муниципального образования Московский сельсовет»</w:t>
      </w:r>
    </w:p>
    <w:p w:rsidR="003A7953" w:rsidRPr="00BB315D" w:rsidRDefault="003A7953" w:rsidP="003A7953">
      <w:pPr>
        <w:jc w:val="center"/>
        <w:rPr>
          <w:sz w:val="26"/>
          <w:szCs w:val="26"/>
        </w:rPr>
      </w:pPr>
    </w:p>
    <w:p w:rsidR="003A7953" w:rsidRPr="004D68DA" w:rsidRDefault="00EA6511" w:rsidP="003A7953">
      <w:pPr>
        <w:shd w:val="clear" w:color="auto" w:fill="FFFFFF"/>
        <w:ind w:firstLine="709"/>
        <w:jc w:val="both"/>
        <w:rPr>
          <w:color w:val="000000"/>
          <w:sz w:val="26"/>
          <w:szCs w:val="26"/>
        </w:rPr>
      </w:pPr>
      <w:bookmarkStart w:id="0" w:name="_Hlk77673480"/>
      <w:bookmarkStart w:id="1" w:name="_Hlk79501936"/>
      <w:r>
        <w:rPr>
          <w:color w:val="000000"/>
          <w:sz w:val="26"/>
          <w:szCs w:val="26"/>
        </w:rPr>
        <w:t>Рассмотрев протест и.о. прокурора Усть-Абаканского района, в</w:t>
      </w:r>
      <w:r w:rsidR="003A7953" w:rsidRPr="004D68DA">
        <w:rPr>
          <w:color w:val="000000"/>
          <w:sz w:val="26"/>
          <w:szCs w:val="26"/>
        </w:rPr>
        <w:t xml:space="preserve"> соответствии с </w:t>
      </w:r>
      <w:bookmarkEnd w:id="0"/>
      <w:bookmarkEnd w:id="1"/>
      <w:r w:rsidR="003A7953" w:rsidRPr="004D68DA">
        <w:rPr>
          <w:color w:val="000000"/>
          <w:sz w:val="26"/>
          <w:szCs w:val="26"/>
        </w:rPr>
        <w:t>Уставом</w:t>
      </w:r>
      <w:r w:rsidR="003A7953" w:rsidRPr="004D68DA">
        <w:rPr>
          <w:sz w:val="26"/>
          <w:szCs w:val="26"/>
        </w:rPr>
        <w:t xml:space="preserve"> </w:t>
      </w:r>
      <w:r>
        <w:rPr>
          <w:bCs/>
          <w:color w:val="000000"/>
          <w:sz w:val="26"/>
          <w:szCs w:val="26"/>
        </w:rPr>
        <w:t>муниципального образования</w:t>
      </w:r>
      <w:r w:rsidR="003A7953" w:rsidRPr="004D68DA">
        <w:rPr>
          <w:bCs/>
          <w:color w:val="000000"/>
          <w:sz w:val="26"/>
          <w:szCs w:val="26"/>
        </w:rPr>
        <w:t xml:space="preserve"> Московск</w:t>
      </w:r>
      <w:r>
        <w:rPr>
          <w:bCs/>
          <w:color w:val="000000"/>
          <w:sz w:val="26"/>
          <w:szCs w:val="26"/>
        </w:rPr>
        <w:t>ого</w:t>
      </w:r>
      <w:r w:rsidR="003A7953" w:rsidRPr="004D68DA">
        <w:rPr>
          <w:bCs/>
          <w:color w:val="000000"/>
          <w:sz w:val="26"/>
          <w:szCs w:val="26"/>
        </w:rPr>
        <w:t xml:space="preserve"> сельсовет</w:t>
      </w:r>
      <w:r>
        <w:rPr>
          <w:bCs/>
          <w:color w:val="000000"/>
          <w:sz w:val="26"/>
          <w:szCs w:val="26"/>
        </w:rPr>
        <w:t>а</w:t>
      </w:r>
      <w:r w:rsidR="003A7953" w:rsidRPr="004D68DA">
        <w:rPr>
          <w:bCs/>
          <w:color w:val="000000"/>
          <w:sz w:val="26"/>
          <w:szCs w:val="26"/>
        </w:rPr>
        <w:t>, Совет депутатов Московского сельсовета</w:t>
      </w:r>
      <w:r>
        <w:rPr>
          <w:bCs/>
          <w:color w:val="000000"/>
          <w:sz w:val="26"/>
          <w:szCs w:val="26"/>
        </w:rPr>
        <w:t xml:space="preserve"> Усть-Абаканского района Республики Хакасия, Совет депутатов Московского сельсовета </w:t>
      </w:r>
    </w:p>
    <w:p w:rsidR="003A7953" w:rsidRPr="00BE650C" w:rsidRDefault="003A7953" w:rsidP="003A7953">
      <w:pPr>
        <w:spacing w:before="240" w:line="360" w:lineRule="auto"/>
        <w:ind w:firstLine="709"/>
        <w:jc w:val="both"/>
        <w:rPr>
          <w:b/>
          <w:sz w:val="26"/>
          <w:szCs w:val="26"/>
        </w:rPr>
      </w:pPr>
      <w:r w:rsidRPr="00BE650C">
        <w:rPr>
          <w:b/>
          <w:color w:val="000000"/>
          <w:sz w:val="26"/>
          <w:szCs w:val="26"/>
        </w:rPr>
        <w:t>РЕШИЛ</w:t>
      </w:r>
      <w:r w:rsidRPr="00BE650C">
        <w:rPr>
          <w:b/>
          <w:sz w:val="26"/>
          <w:szCs w:val="26"/>
        </w:rPr>
        <w:t>:</w:t>
      </w:r>
    </w:p>
    <w:p w:rsidR="003A7953" w:rsidRPr="00BE650C" w:rsidRDefault="00BE650C" w:rsidP="00BE650C">
      <w:pPr>
        <w:pStyle w:val="aa"/>
        <w:numPr>
          <w:ilvl w:val="0"/>
          <w:numId w:val="1"/>
        </w:numPr>
        <w:shd w:val="clear" w:color="auto" w:fill="FFFFFF"/>
        <w:ind w:left="0" w:firstLine="0"/>
        <w:jc w:val="both"/>
        <w:rPr>
          <w:color w:val="000000"/>
          <w:sz w:val="26"/>
          <w:szCs w:val="26"/>
        </w:rPr>
      </w:pPr>
      <w:r>
        <w:rPr>
          <w:color w:val="000000"/>
          <w:sz w:val="26"/>
          <w:szCs w:val="26"/>
        </w:rPr>
        <w:t xml:space="preserve">Внести в решение Совета депутатов Московского сельсовета от 30.09.2009 № 4 </w:t>
      </w:r>
      <w:r w:rsidRPr="00BE650C">
        <w:rPr>
          <w:bCs/>
          <w:color w:val="000000"/>
          <w:sz w:val="26"/>
          <w:szCs w:val="26"/>
        </w:rPr>
        <w:t>«Об утверждении Положения «О порядке и условиях приватизации муниципального имущества муниципального образования Московский сельсовет»</w:t>
      </w:r>
      <w:r>
        <w:rPr>
          <w:bCs/>
          <w:color w:val="000000"/>
          <w:sz w:val="26"/>
          <w:szCs w:val="26"/>
        </w:rPr>
        <w:t xml:space="preserve"> следующие изменения и дополнения:</w:t>
      </w:r>
    </w:p>
    <w:p w:rsidR="00BE650C" w:rsidRDefault="00BE650C" w:rsidP="00BE650C">
      <w:pPr>
        <w:pStyle w:val="aa"/>
        <w:shd w:val="clear" w:color="auto" w:fill="FFFFFF"/>
        <w:ind w:left="0" w:firstLine="709"/>
        <w:jc w:val="both"/>
        <w:rPr>
          <w:bCs/>
          <w:color w:val="000000"/>
          <w:sz w:val="26"/>
          <w:szCs w:val="26"/>
        </w:rPr>
      </w:pPr>
      <w:r>
        <w:rPr>
          <w:bCs/>
          <w:color w:val="000000"/>
          <w:sz w:val="26"/>
          <w:szCs w:val="26"/>
        </w:rPr>
        <w:t>-п. 1.4. Положения дополнить абзацами следующего содержания:</w:t>
      </w:r>
    </w:p>
    <w:p w:rsidR="00BE650C" w:rsidRDefault="00BE650C" w:rsidP="00BE650C">
      <w:pPr>
        <w:pStyle w:val="aa"/>
        <w:shd w:val="clear" w:color="auto" w:fill="FFFFFF"/>
        <w:ind w:left="0" w:firstLine="709"/>
        <w:jc w:val="both"/>
        <w:rPr>
          <w:bCs/>
          <w:color w:val="000000"/>
          <w:sz w:val="26"/>
          <w:szCs w:val="26"/>
        </w:rPr>
      </w:pPr>
      <w:r>
        <w:rPr>
          <w:bCs/>
          <w:color w:val="000000"/>
          <w:sz w:val="26"/>
          <w:szCs w:val="26"/>
        </w:rPr>
        <w:t>-имущества, принадлежащего на праве хозяйственного ведения постоянного (бессрочного) пользования, аренды федеральному государственному унитарному предприятию «Почта России», при его реорганизации на основании Федерального закона «Об особенностях реорганизации федерального государственного унитарного предприятия «Почта России» и о внесении изменений в отдельные законодательные акты Российской Федерации»</w:t>
      </w:r>
    </w:p>
    <w:p w:rsidR="00BE650C" w:rsidRDefault="00BE650C" w:rsidP="00BE650C">
      <w:pPr>
        <w:pStyle w:val="aa"/>
        <w:shd w:val="clear" w:color="auto" w:fill="FFFFFF"/>
        <w:ind w:left="0" w:firstLine="709"/>
        <w:jc w:val="both"/>
        <w:rPr>
          <w:bCs/>
          <w:color w:val="000000"/>
          <w:sz w:val="26"/>
          <w:szCs w:val="26"/>
        </w:rPr>
      </w:pPr>
      <w:r>
        <w:rPr>
          <w:bCs/>
          <w:color w:val="000000"/>
          <w:sz w:val="26"/>
          <w:szCs w:val="26"/>
        </w:rPr>
        <w:t>-судов, обращенных в собственность государства, а также имущества</w:t>
      </w:r>
      <w:r w:rsidR="00535578">
        <w:rPr>
          <w:bCs/>
          <w:color w:val="000000"/>
          <w:sz w:val="26"/>
          <w:szCs w:val="26"/>
        </w:rPr>
        <w:t>, образовавшегося в результате их утилизации.</w:t>
      </w:r>
    </w:p>
    <w:p w:rsidR="00535578" w:rsidRDefault="00535578" w:rsidP="00BE650C">
      <w:pPr>
        <w:pStyle w:val="aa"/>
        <w:shd w:val="clear" w:color="auto" w:fill="FFFFFF"/>
        <w:ind w:left="0" w:firstLine="709"/>
        <w:jc w:val="both"/>
        <w:rPr>
          <w:bCs/>
          <w:color w:val="000000"/>
          <w:sz w:val="26"/>
          <w:szCs w:val="26"/>
        </w:rPr>
      </w:pPr>
      <w:r>
        <w:rPr>
          <w:bCs/>
          <w:color w:val="000000"/>
          <w:sz w:val="26"/>
          <w:szCs w:val="26"/>
        </w:rPr>
        <w:t>-п. 4.2. Положения изложить в следующей редакции:</w:t>
      </w:r>
    </w:p>
    <w:p w:rsidR="004B52BB" w:rsidRDefault="00535578" w:rsidP="00BE650C">
      <w:pPr>
        <w:pStyle w:val="aa"/>
        <w:shd w:val="clear" w:color="auto" w:fill="FFFFFF"/>
        <w:ind w:left="0" w:firstLine="709"/>
        <w:jc w:val="both"/>
        <w:rPr>
          <w:bCs/>
          <w:color w:val="000000"/>
          <w:sz w:val="26"/>
          <w:szCs w:val="26"/>
        </w:rPr>
      </w:pPr>
      <w:r>
        <w:rPr>
          <w:bCs/>
          <w:color w:val="000000"/>
          <w:sz w:val="26"/>
          <w:szCs w:val="26"/>
        </w:rPr>
        <w:t>«Информационное сообщение о продаже муниципального имущества должно содержать следующие сведения: 1) наименование органа местного самоуправления, принявшего решение об условиях приватизации такого имущества, реквизиты указанного решения; 2) наименование такого имущества и иные позволяющие его индивидуализировать сведения (характеристика имущества); 3) способ</w:t>
      </w:r>
      <w:r w:rsidR="0011541F">
        <w:rPr>
          <w:bCs/>
          <w:color w:val="000000"/>
          <w:sz w:val="26"/>
          <w:szCs w:val="26"/>
        </w:rPr>
        <w:t xml:space="preserve"> приватизации такого имущества; 4) начальная цена продажи такого имущества; 5) форма подачи предложений о цене такого имущества; 6) условия и сроки платежа, необходимые реквизиты счетов; 7) размер задатка, срок и порядок его внесения, необходимые реквизиты счетов; 8) порядок, место, даты начала и окончания подачи заявок, предложений; 9) исчерпывающий перечень </w:t>
      </w:r>
      <w:r w:rsidR="0011541F">
        <w:rPr>
          <w:bCs/>
          <w:color w:val="000000"/>
          <w:sz w:val="26"/>
          <w:szCs w:val="26"/>
        </w:rPr>
        <w:lastRenderedPageBreak/>
        <w:t>представляемых участниками торгов документов и требования к их оформлению; 10) срок заключения договора купли продажи такого имущества;</w:t>
      </w:r>
      <w:r w:rsidR="00A1031B">
        <w:rPr>
          <w:bCs/>
          <w:color w:val="000000"/>
          <w:sz w:val="26"/>
          <w:szCs w:val="26"/>
        </w:rPr>
        <w:t xml:space="preserve"> 11) порядок оз</w:t>
      </w:r>
      <w:bookmarkStart w:id="2" w:name="_GoBack"/>
      <w:bookmarkEnd w:id="2"/>
      <w:r w:rsidR="00A1031B">
        <w:rPr>
          <w:bCs/>
          <w:color w:val="000000"/>
          <w:sz w:val="26"/>
          <w:szCs w:val="26"/>
        </w:rPr>
        <w:t>накомления покупателей с иной информацией, условиями договора купли-продажи такого имущества; 12) ограничения участия отдельных категорий физических лиц и юридический лиц в приватизации такого имущества; 13) порядок определения победителей (при поведении аукциона, специализированного аукциона, конкурса) либо лиц, имеющих право приобретения государственного или муниципального имущества(при проведении его продажи посредством публичного предложения и без объявления цены; 14) место и срок подведения итогов продажи муниципального имущества; 15) сведения обо всех предыдущих торгах по продаже такого имущества, объявленных в течении года, предшествующего его продаже, и об итогах торгов по продаже такого имущества; 16) размер и порядок выплаты вознаграждения юридическому лицу, которое в соответствии</w:t>
      </w:r>
      <w:r w:rsidR="00F63A72">
        <w:rPr>
          <w:bCs/>
          <w:color w:val="000000"/>
          <w:sz w:val="26"/>
          <w:szCs w:val="26"/>
        </w:rPr>
        <w:t xml:space="preserve"> </w:t>
      </w:r>
      <w:r w:rsidR="00A1031B">
        <w:rPr>
          <w:bCs/>
          <w:color w:val="000000"/>
          <w:sz w:val="26"/>
          <w:szCs w:val="26"/>
        </w:rPr>
        <w:t>с подпунктом 8.1 пункта 1 статьи 6 Федерального закона</w:t>
      </w:r>
      <w:r w:rsidR="00F63A72">
        <w:rPr>
          <w:bCs/>
          <w:color w:val="000000"/>
          <w:sz w:val="26"/>
          <w:szCs w:val="26"/>
        </w:rPr>
        <w:t xml:space="preserve"> 21.12.2001 № 178-ФЗ «О приватизации государственного и муниципального имущества и (или)</w:t>
      </w:r>
      <w:r w:rsidR="004B52BB">
        <w:rPr>
          <w:bCs/>
          <w:color w:val="000000"/>
          <w:sz w:val="26"/>
          <w:szCs w:val="26"/>
        </w:rPr>
        <w:t xml:space="preserve"> которому решениями органа местного самоуправления поручено организовать от имени собственника продажу приватизируемого муниципального имущества».</w:t>
      </w:r>
    </w:p>
    <w:p w:rsidR="004B52BB" w:rsidRDefault="004B52BB" w:rsidP="00BE650C">
      <w:pPr>
        <w:pStyle w:val="aa"/>
        <w:shd w:val="clear" w:color="auto" w:fill="FFFFFF"/>
        <w:ind w:left="0" w:firstLine="709"/>
        <w:jc w:val="both"/>
        <w:rPr>
          <w:bCs/>
          <w:color w:val="000000"/>
          <w:sz w:val="26"/>
          <w:szCs w:val="26"/>
        </w:rPr>
      </w:pPr>
      <w:r>
        <w:rPr>
          <w:bCs/>
          <w:color w:val="000000"/>
          <w:sz w:val="26"/>
          <w:szCs w:val="26"/>
        </w:rPr>
        <w:t>-п. 8.3. Положения изложить в следующей редакции:</w:t>
      </w:r>
    </w:p>
    <w:p w:rsidR="004B52BB" w:rsidRDefault="004B52BB" w:rsidP="00BE650C">
      <w:pPr>
        <w:pStyle w:val="aa"/>
        <w:shd w:val="clear" w:color="auto" w:fill="FFFFFF"/>
        <w:ind w:left="0" w:firstLine="709"/>
        <w:jc w:val="both"/>
        <w:rPr>
          <w:bCs/>
          <w:color w:val="000000"/>
          <w:sz w:val="26"/>
          <w:szCs w:val="26"/>
        </w:rPr>
      </w:pPr>
      <w:r>
        <w:rPr>
          <w:bCs/>
          <w:color w:val="000000"/>
          <w:sz w:val="26"/>
          <w:szCs w:val="26"/>
        </w:rPr>
        <w:t>-п. 8.3. Предложения о цене муниципального имущества заявляются участниками аукциона открыто в ходе проведения торгов. Аукцион, в котором принял участие только один участник, признается несостоявшимся».</w:t>
      </w:r>
    </w:p>
    <w:p w:rsidR="004B52BB" w:rsidRDefault="004B52BB" w:rsidP="00BE650C">
      <w:pPr>
        <w:pStyle w:val="aa"/>
        <w:shd w:val="clear" w:color="auto" w:fill="FFFFFF"/>
        <w:ind w:left="0" w:firstLine="709"/>
        <w:jc w:val="both"/>
        <w:rPr>
          <w:bCs/>
          <w:color w:val="000000"/>
          <w:sz w:val="26"/>
          <w:szCs w:val="26"/>
        </w:rPr>
      </w:pPr>
      <w:r>
        <w:rPr>
          <w:bCs/>
          <w:color w:val="000000"/>
          <w:sz w:val="26"/>
          <w:szCs w:val="26"/>
        </w:rPr>
        <w:t>-п.п. 8.4.,8.8.,8.10. Положения исключить.</w:t>
      </w:r>
    </w:p>
    <w:p w:rsidR="004B52BB" w:rsidRDefault="004B52BB" w:rsidP="00BE650C">
      <w:pPr>
        <w:pStyle w:val="aa"/>
        <w:shd w:val="clear" w:color="auto" w:fill="FFFFFF"/>
        <w:ind w:left="0" w:firstLine="709"/>
        <w:jc w:val="both"/>
        <w:rPr>
          <w:bCs/>
          <w:color w:val="000000"/>
          <w:sz w:val="26"/>
          <w:szCs w:val="26"/>
        </w:rPr>
      </w:pPr>
      <w:r>
        <w:rPr>
          <w:bCs/>
          <w:color w:val="000000"/>
          <w:sz w:val="26"/>
          <w:szCs w:val="26"/>
        </w:rPr>
        <w:t>-п. 8.6. Положения изложить в следующей редакции:</w:t>
      </w:r>
    </w:p>
    <w:p w:rsidR="004B52BB" w:rsidRDefault="004B52BB" w:rsidP="00BE650C">
      <w:pPr>
        <w:pStyle w:val="aa"/>
        <w:shd w:val="clear" w:color="auto" w:fill="FFFFFF"/>
        <w:ind w:left="0" w:firstLine="709"/>
        <w:jc w:val="both"/>
        <w:rPr>
          <w:bCs/>
          <w:color w:val="000000"/>
          <w:sz w:val="26"/>
          <w:szCs w:val="26"/>
        </w:rPr>
      </w:pPr>
      <w:r>
        <w:rPr>
          <w:bCs/>
          <w:color w:val="000000"/>
          <w:sz w:val="26"/>
          <w:szCs w:val="26"/>
        </w:rPr>
        <w:t>«8.6. при проведении аукциона в информационном сообщении также указывается величина повышения начальной цены (шаг аукциона).</w:t>
      </w:r>
    </w:p>
    <w:p w:rsidR="004B52BB" w:rsidRDefault="004B52BB" w:rsidP="00BE650C">
      <w:pPr>
        <w:pStyle w:val="aa"/>
        <w:shd w:val="clear" w:color="auto" w:fill="FFFFFF"/>
        <w:ind w:left="0" w:firstLine="709"/>
        <w:jc w:val="both"/>
        <w:rPr>
          <w:bCs/>
          <w:color w:val="000000"/>
          <w:sz w:val="26"/>
          <w:szCs w:val="26"/>
        </w:rPr>
      </w:pPr>
      <w:r>
        <w:rPr>
          <w:bCs/>
          <w:color w:val="000000"/>
          <w:sz w:val="26"/>
          <w:szCs w:val="26"/>
        </w:rPr>
        <w:t>-п. 8.12. Положения изложить в следующей редакции:</w:t>
      </w:r>
    </w:p>
    <w:p w:rsidR="004B52BB" w:rsidRDefault="004B52BB" w:rsidP="00BE650C">
      <w:pPr>
        <w:pStyle w:val="aa"/>
        <w:shd w:val="clear" w:color="auto" w:fill="FFFFFF"/>
        <w:ind w:left="0" w:firstLine="709"/>
        <w:jc w:val="both"/>
        <w:rPr>
          <w:bCs/>
          <w:color w:val="000000"/>
          <w:sz w:val="26"/>
          <w:szCs w:val="26"/>
        </w:rPr>
      </w:pPr>
      <w:r>
        <w:rPr>
          <w:bCs/>
          <w:color w:val="000000"/>
          <w:sz w:val="26"/>
          <w:szCs w:val="26"/>
        </w:rPr>
        <w:t>«8.12. одно лицо имеет право подать только одну заявку».</w:t>
      </w:r>
    </w:p>
    <w:p w:rsidR="004B52BB" w:rsidRDefault="004B52BB" w:rsidP="00BE650C">
      <w:pPr>
        <w:pStyle w:val="aa"/>
        <w:shd w:val="clear" w:color="auto" w:fill="FFFFFF"/>
        <w:ind w:left="0" w:firstLine="709"/>
        <w:jc w:val="both"/>
        <w:rPr>
          <w:bCs/>
          <w:color w:val="000000"/>
          <w:sz w:val="26"/>
          <w:szCs w:val="26"/>
        </w:rPr>
      </w:pPr>
      <w:r>
        <w:rPr>
          <w:bCs/>
          <w:color w:val="000000"/>
          <w:sz w:val="26"/>
          <w:szCs w:val="26"/>
        </w:rPr>
        <w:t>-п. 8.13. Положения изложить в следующей редакции:</w:t>
      </w:r>
    </w:p>
    <w:p w:rsidR="004B52BB" w:rsidRDefault="00EC03FF" w:rsidP="00BE650C">
      <w:pPr>
        <w:pStyle w:val="aa"/>
        <w:shd w:val="clear" w:color="auto" w:fill="FFFFFF"/>
        <w:ind w:left="0" w:firstLine="709"/>
        <w:jc w:val="both"/>
        <w:rPr>
          <w:bCs/>
          <w:color w:val="000000"/>
          <w:sz w:val="26"/>
          <w:szCs w:val="26"/>
        </w:rPr>
      </w:pPr>
      <w:r>
        <w:rPr>
          <w:bCs/>
          <w:color w:val="000000"/>
          <w:sz w:val="26"/>
          <w:szCs w:val="26"/>
        </w:rPr>
        <w:t>«8.13. Уведомление о признании участника аукциона победителем направляется победителю в день проведения итогов аукциона»</w:t>
      </w:r>
    </w:p>
    <w:p w:rsidR="00EC03FF" w:rsidRDefault="00EC03FF" w:rsidP="00BE650C">
      <w:pPr>
        <w:pStyle w:val="aa"/>
        <w:shd w:val="clear" w:color="auto" w:fill="FFFFFF"/>
        <w:ind w:left="0" w:firstLine="709"/>
        <w:jc w:val="both"/>
        <w:rPr>
          <w:bCs/>
          <w:color w:val="000000"/>
          <w:sz w:val="26"/>
          <w:szCs w:val="26"/>
        </w:rPr>
      </w:pPr>
      <w:r>
        <w:rPr>
          <w:bCs/>
          <w:color w:val="000000"/>
          <w:sz w:val="26"/>
          <w:szCs w:val="26"/>
        </w:rPr>
        <w:t>-Положение дополнить абзацем следующего содержания:</w:t>
      </w:r>
    </w:p>
    <w:p w:rsidR="00EC03FF" w:rsidRDefault="00EC03FF" w:rsidP="00BE650C">
      <w:pPr>
        <w:pStyle w:val="aa"/>
        <w:shd w:val="clear" w:color="auto" w:fill="FFFFFF"/>
        <w:ind w:left="0" w:firstLine="709"/>
        <w:jc w:val="both"/>
        <w:rPr>
          <w:bCs/>
          <w:color w:val="000000"/>
          <w:sz w:val="26"/>
          <w:szCs w:val="26"/>
        </w:rPr>
      </w:pPr>
      <w:r>
        <w:rPr>
          <w:bCs/>
          <w:color w:val="000000"/>
          <w:sz w:val="26"/>
          <w:szCs w:val="26"/>
        </w:rPr>
        <w:t>«Цена муниципального имущества. Установленная по результатам проведения аукциона, не может быть оспорена отдельно от результатов аукциона»</w:t>
      </w:r>
    </w:p>
    <w:p w:rsidR="00EC03FF" w:rsidRDefault="00EC03FF" w:rsidP="00EC03FF">
      <w:pPr>
        <w:pStyle w:val="aa"/>
        <w:numPr>
          <w:ilvl w:val="0"/>
          <w:numId w:val="1"/>
        </w:numPr>
        <w:shd w:val="clear" w:color="auto" w:fill="FFFFFF"/>
        <w:jc w:val="both"/>
        <w:rPr>
          <w:bCs/>
          <w:color w:val="000000"/>
          <w:sz w:val="26"/>
          <w:szCs w:val="26"/>
        </w:rPr>
      </w:pPr>
      <w:r>
        <w:rPr>
          <w:bCs/>
          <w:color w:val="000000"/>
          <w:sz w:val="26"/>
          <w:szCs w:val="26"/>
        </w:rPr>
        <w:t>Настоящее решение вступает в силу после его официального опубликования (обнародования).</w:t>
      </w:r>
    </w:p>
    <w:p w:rsidR="00535578" w:rsidRPr="00BE650C" w:rsidRDefault="00A1031B" w:rsidP="00BE650C">
      <w:pPr>
        <w:pStyle w:val="aa"/>
        <w:shd w:val="clear" w:color="auto" w:fill="FFFFFF"/>
        <w:ind w:left="0" w:firstLine="709"/>
        <w:jc w:val="both"/>
        <w:rPr>
          <w:color w:val="000000"/>
          <w:sz w:val="26"/>
          <w:szCs w:val="26"/>
        </w:rPr>
      </w:pPr>
      <w:r>
        <w:rPr>
          <w:bCs/>
          <w:color w:val="000000"/>
          <w:sz w:val="26"/>
          <w:szCs w:val="26"/>
        </w:rPr>
        <w:t xml:space="preserve"> </w:t>
      </w:r>
    </w:p>
    <w:p w:rsidR="003A7953" w:rsidRDefault="003A7953" w:rsidP="003A7953">
      <w:pPr>
        <w:shd w:val="clear" w:color="auto" w:fill="FFFFFF"/>
        <w:jc w:val="both"/>
        <w:rPr>
          <w:color w:val="000000"/>
          <w:sz w:val="26"/>
          <w:szCs w:val="26"/>
        </w:rPr>
      </w:pPr>
    </w:p>
    <w:p w:rsidR="003A7953" w:rsidRDefault="003A7953" w:rsidP="003A7953">
      <w:pPr>
        <w:shd w:val="clear" w:color="auto" w:fill="FFFFFF"/>
        <w:jc w:val="both"/>
        <w:rPr>
          <w:color w:val="000000"/>
          <w:sz w:val="26"/>
          <w:szCs w:val="26"/>
        </w:rPr>
      </w:pPr>
    </w:p>
    <w:p w:rsidR="008758F9" w:rsidRDefault="003A7953" w:rsidP="003A7953">
      <w:pPr>
        <w:shd w:val="clear" w:color="auto" w:fill="FFFFFF"/>
        <w:jc w:val="both"/>
        <w:rPr>
          <w:color w:val="000000"/>
          <w:sz w:val="26"/>
          <w:szCs w:val="26"/>
        </w:rPr>
      </w:pPr>
      <w:r>
        <w:rPr>
          <w:color w:val="000000"/>
          <w:sz w:val="26"/>
          <w:szCs w:val="26"/>
        </w:rPr>
        <w:t>Глава Московского сельсовета</w:t>
      </w:r>
      <w:r>
        <w:rPr>
          <w:color w:val="000000"/>
          <w:sz w:val="26"/>
          <w:szCs w:val="26"/>
        </w:rPr>
        <w:tab/>
      </w:r>
      <w:r>
        <w:rPr>
          <w:color w:val="000000"/>
          <w:sz w:val="26"/>
          <w:szCs w:val="26"/>
        </w:rPr>
        <w:tab/>
      </w:r>
      <w:r>
        <w:rPr>
          <w:color w:val="000000"/>
          <w:sz w:val="26"/>
          <w:szCs w:val="26"/>
        </w:rPr>
        <w:tab/>
      </w:r>
      <w:r>
        <w:rPr>
          <w:color w:val="000000"/>
          <w:sz w:val="26"/>
          <w:szCs w:val="26"/>
        </w:rPr>
        <w:tab/>
      </w:r>
      <w:r>
        <w:rPr>
          <w:color w:val="000000"/>
          <w:sz w:val="26"/>
          <w:szCs w:val="26"/>
        </w:rPr>
        <w:tab/>
      </w:r>
      <w:r>
        <w:rPr>
          <w:color w:val="000000"/>
          <w:sz w:val="26"/>
          <w:szCs w:val="26"/>
        </w:rPr>
        <w:tab/>
      </w:r>
      <w:r>
        <w:rPr>
          <w:color w:val="000000"/>
          <w:sz w:val="26"/>
          <w:szCs w:val="26"/>
        </w:rPr>
        <w:tab/>
      </w:r>
    </w:p>
    <w:p w:rsidR="008758F9" w:rsidRDefault="008758F9" w:rsidP="003A7953">
      <w:pPr>
        <w:shd w:val="clear" w:color="auto" w:fill="FFFFFF"/>
        <w:jc w:val="both"/>
        <w:rPr>
          <w:color w:val="000000"/>
          <w:sz w:val="26"/>
          <w:szCs w:val="26"/>
        </w:rPr>
      </w:pPr>
      <w:r>
        <w:rPr>
          <w:color w:val="000000"/>
          <w:sz w:val="26"/>
          <w:szCs w:val="26"/>
        </w:rPr>
        <w:t>Усть-Абаканского района</w:t>
      </w:r>
    </w:p>
    <w:p w:rsidR="003A7953" w:rsidRPr="004D68DA" w:rsidRDefault="008758F9" w:rsidP="003A7953">
      <w:pPr>
        <w:shd w:val="clear" w:color="auto" w:fill="FFFFFF"/>
        <w:jc w:val="both"/>
        <w:rPr>
          <w:color w:val="000000"/>
          <w:sz w:val="26"/>
          <w:szCs w:val="26"/>
        </w:rPr>
      </w:pPr>
      <w:r>
        <w:rPr>
          <w:color w:val="000000"/>
          <w:sz w:val="26"/>
          <w:szCs w:val="26"/>
        </w:rPr>
        <w:t xml:space="preserve">Республики Хакасия </w:t>
      </w:r>
      <w:r>
        <w:rPr>
          <w:color w:val="000000"/>
          <w:sz w:val="26"/>
          <w:szCs w:val="26"/>
        </w:rPr>
        <w:tab/>
      </w:r>
      <w:r>
        <w:rPr>
          <w:color w:val="000000"/>
          <w:sz w:val="26"/>
          <w:szCs w:val="26"/>
        </w:rPr>
        <w:tab/>
      </w:r>
      <w:r>
        <w:rPr>
          <w:color w:val="000000"/>
          <w:sz w:val="26"/>
          <w:szCs w:val="26"/>
        </w:rPr>
        <w:tab/>
      </w:r>
      <w:r>
        <w:rPr>
          <w:color w:val="000000"/>
          <w:sz w:val="26"/>
          <w:szCs w:val="26"/>
        </w:rPr>
        <w:tab/>
      </w:r>
      <w:r>
        <w:rPr>
          <w:color w:val="000000"/>
          <w:sz w:val="26"/>
          <w:szCs w:val="26"/>
        </w:rPr>
        <w:tab/>
      </w:r>
      <w:r>
        <w:rPr>
          <w:color w:val="000000"/>
          <w:sz w:val="26"/>
          <w:szCs w:val="26"/>
        </w:rPr>
        <w:tab/>
      </w:r>
      <w:r>
        <w:rPr>
          <w:color w:val="000000"/>
          <w:sz w:val="26"/>
          <w:szCs w:val="26"/>
        </w:rPr>
        <w:tab/>
      </w:r>
      <w:r>
        <w:rPr>
          <w:color w:val="000000"/>
          <w:sz w:val="26"/>
          <w:szCs w:val="26"/>
        </w:rPr>
        <w:tab/>
      </w:r>
      <w:r w:rsidR="003A7953">
        <w:rPr>
          <w:color w:val="000000"/>
          <w:sz w:val="26"/>
          <w:szCs w:val="26"/>
        </w:rPr>
        <w:t>А.Н. Алимов</w:t>
      </w:r>
    </w:p>
    <w:p w:rsidR="003A7953" w:rsidRPr="004D68DA" w:rsidRDefault="003A7953" w:rsidP="003A7953">
      <w:pPr>
        <w:shd w:val="clear" w:color="auto" w:fill="FFFFFF"/>
        <w:ind w:firstLine="709"/>
        <w:jc w:val="both"/>
        <w:rPr>
          <w:color w:val="000000"/>
          <w:sz w:val="26"/>
          <w:szCs w:val="26"/>
        </w:rPr>
      </w:pPr>
    </w:p>
    <w:p w:rsidR="007D3950" w:rsidRPr="007D3950" w:rsidRDefault="007D3950" w:rsidP="007D3950"/>
    <w:p w:rsidR="007D3950" w:rsidRPr="007D3950" w:rsidRDefault="007D3950" w:rsidP="007D3950"/>
    <w:p w:rsidR="007D3950" w:rsidRPr="007D3950" w:rsidRDefault="007D3950" w:rsidP="007D3950"/>
    <w:p w:rsidR="007D3950" w:rsidRPr="007D3950" w:rsidRDefault="007D3950" w:rsidP="007D3950"/>
    <w:p w:rsidR="007D3950" w:rsidRPr="007D3950" w:rsidRDefault="007D3950" w:rsidP="007D3950"/>
    <w:sectPr w:rsidR="007D3950" w:rsidRPr="007D3950" w:rsidSect="00535C1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26B3" w:rsidRDefault="004026B3" w:rsidP="007D3950">
      <w:r>
        <w:separator/>
      </w:r>
    </w:p>
  </w:endnote>
  <w:endnote w:type="continuationSeparator" w:id="0">
    <w:p w:rsidR="004026B3" w:rsidRDefault="004026B3" w:rsidP="007D39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26B3" w:rsidRDefault="004026B3" w:rsidP="007D3950">
      <w:r>
        <w:separator/>
      </w:r>
    </w:p>
  </w:footnote>
  <w:footnote w:type="continuationSeparator" w:id="0">
    <w:p w:rsidR="004026B3" w:rsidRDefault="004026B3" w:rsidP="007D395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79235D"/>
    <w:multiLevelType w:val="hybridMultilevel"/>
    <w:tmpl w:val="A72E36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D3950"/>
    <w:rsid w:val="0011541F"/>
    <w:rsid w:val="001C746D"/>
    <w:rsid w:val="003558E0"/>
    <w:rsid w:val="003A7953"/>
    <w:rsid w:val="004026B3"/>
    <w:rsid w:val="004B52BB"/>
    <w:rsid w:val="00504EB3"/>
    <w:rsid w:val="00535578"/>
    <w:rsid w:val="00535C1F"/>
    <w:rsid w:val="00545FEB"/>
    <w:rsid w:val="0056102D"/>
    <w:rsid w:val="005A6A6B"/>
    <w:rsid w:val="005A7501"/>
    <w:rsid w:val="006F3037"/>
    <w:rsid w:val="00716A12"/>
    <w:rsid w:val="007C1F55"/>
    <w:rsid w:val="007D3950"/>
    <w:rsid w:val="00800AC1"/>
    <w:rsid w:val="008758F9"/>
    <w:rsid w:val="00930DFA"/>
    <w:rsid w:val="00A1031B"/>
    <w:rsid w:val="00AE2327"/>
    <w:rsid w:val="00AE6300"/>
    <w:rsid w:val="00AE65F4"/>
    <w:rsid w:val="00B55898"/>
    <w:rsid w:val="00B72D50"/>
    <w:rsid w:val="00B77E79"/>
    <w:rsid w:val="00BC68F7"/>
    <w:rsid w:val="00BE650C"/>
    <w:rsid w:val="00CB75D7"/>
    <w:rsid w:val="00CF6DA3"/>
    <w:rsid w:val="00D22610"/>
    <w:rsid w:val="00D445AA"/>
    <w:rsid w:val="00D71907"/>
    <w:rsid w:val="00E546E9"/>
    <w:rsid w:val="00EA6511"/>
    <w:rsid w:val="00EC03FF"/>
    <w:rsid w:val="00F63A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7B7E5F"/>
  <w15:docId w15:val="{E864FF8E-DCA1-454C-B0C9-244BB03D1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ind w:left="-284"/>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3950"/>
    <w:pPr>
      <w:ind w:left="0"/>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7D3950"/>
    <w:pPr>
      <w:widowControl w:val="0"/>
      <w:autoSpaceDE w:val="0"/>
      <w:autoSpaceDN w:val="0"/>
      <w:adjustRightInd w:val="0"/>
      <w:ind w:left="0" w:firstLine="720"/>
    </w:pPr>
    <w:rPr>
      <w:rFonts w:ascii="Arial" w:eastAsia="Times New Roman" w:hAnsi="Arial" w:cs="Arial"/>
      <w:sz w:val="20"/>
      <w:szCs w:val="20"/>
      <w:lang w:eastAsia="ru-RU"/>
    </w:rPr>
  </w:style>
  <w:style w:type="character" w:styleId="a3">
    <w:name w:val="Hyperlink"/>
    <w:basedOn w:val="a0"/>
    <w:rsid w:val="007D3950"/>
    <w:rPr>
      <w:color w:val="0000FF"/>
      <w:u w:val="single"/>
    </w:rPr>
  </w:style>
  <w:style w:type="paragraph" w:styleId="a4">
    <w:name w:val="Balloon Text"/>
    <w:basedOn w:val="a"/>
    <w:link w:val="a5"/>
    <w:uiPriority w:val="99"/>
    <w:semiHidden/>
    <w:unhideWhenUsed/>
    <w:rsid w:val="007D3950"/>
    <w:rPr>
      <w:rFonts w:ascii="Tahoma" w:hAnsi="Tahoma" w:cs="Tahoma"/>
      <w:sz w:val="16"/>
      <w:szCs w:val="16"/>
    </w:rPr>
  </w:style>
  <w:style w:type="character" w:customStyle="1" w:styleId="a5">
    <w:name w:val="Текст выноски Знак"/>
    <w:basedOn w:val="a0"/>
    <w:link w:val="a4"/>
    <w:uiPriority w:val="99"/>
    <w:semiHidden/>
    <w:rsid w:val="007D3950"/>
    <w:rPr>
      <w:rFonts w:ascii="Tahoma" w:eastAsia="Times New Roman" w:hAnsi="Tahoma" w:cs="Tahoma"/>
      <w:sz w:val="16"/>
      <w:szCs w:val="16"/>
      <w:lang w:eastAsia="ru-RU"/>
    </w:rPr>
  </w:style>
  <w:style w:type="character" w:customStyle="1" w:styleId="-">
    <w:name w:val="Интернет-ссылка"/>
    <w:rsid w:val="007D3950"/>
    <w:rPr>
      <w:color w:val="0000FF"/>
      <w:u w:val="single"/>
    </w:rPr>
  </w:style>
  <w:style w:type="character" w:customStyle="1" w:styleId="a6">
    <w:name w:val="Привязка сноски"/>
    <w:rsid w:val="007D3950"/>
    <w:rPr>
      <w:vertAlign w:val="superscript"/>
    </w:rPr>
  </w:style>
  <w:style w:type="character" w:customStyle="1" w:styleId="a7">
    <w:name w:val="Символ сноски"/>
    <w:qFormat/>
    <w:rsid w:val="007D3950"/>
  </w:style>
  <w:style w:type="paragraph" w:customStyle="1" w:styleId="ConsPlusTitle">
    <w:name w:val="ConsPlusTitle"/>
    <w:qFormat/>
    <w:rsid w:val="007D3950"/>
    <w:pPr>
      <w:widowControl w:val="0"/>
      <w:suppressAutoHyphens/>
      <w:ind w:left="0"/>
    </w:pPr>
    <w:rPr>
      <w:rFonts w:cs="Calibri"/>
      <w:b/>
      <w:bCs/>
      <w:sz w:val="24"/>
      <w:lang w:eastAsia="zh-CN"/>
    </w:rPr>
  </w:style>
  <w:style w:type="paragraph" w:customStyle="1" w:styleId="ConsPlusNormal">
    <w:name w:val="ConsPlusNormal"/>
    <w:uiPriority w:val="99"/>
    <w:qFormat/>
    <w:rsid w:val="007D3950"/>
    <w:pPr>
      <w:suppressAutoHyphens/>
      <w:ind w:left="0" w:firstLine="720"/>
    </w:pPr>
    <w:rPr>
      <w:rFonts w:ascii="Arial" w:eastAsia="Times New Roman" w:hAnsi="Arial" w:cs="Arial"/>
      <w:sz w:val="20"/>
      <w:szCs w:val="20"/>
      <w:lang w:eastAsia="zh-CN"/>
    </w:rPr>
  </w:style>
  <w:style w:type="paragraph" w:customStyle="1" w:styleId="s1">
    <w:name w:val="s_1"/>
    <w:basedOn w:val="a"/>
    <w:qFormat/>
    <w:rsid w:val="007D3950"/>
    <w:pPr>
      <w:suppressAutoHyphens/>
      <w:ind w:firstLine="720"/>
      <w:jc w:val="both"/>
    </w:pPr>
    <w:rPr>
      <w:rFonts w:ascii="Arial" w:hAnsi="Arial" w:cs="Arial"/>
      <w:sz w:val="26"/>
      <w:szCs w:val="26"/>
    </w:rPr>
  </w:style>
  <w:style w:type="paragraph" w:customStyle="1" w:styleId="1">
    <w:name w:val="Без интервала1"/>
    <w:qFormat/>
    <w:rsid w:val="007D3950"/>
    <w:pPr>
      <w:suppressAutoHyphens/>
      <w:ind w:left="0"/>
    </w:pPr>
    <w:rPr>
      <w:rFonts w:eastAsia="Times New Roman" w:cs="Calibri"/>
      <w:sz w:val="24"/>
      <w:lang w:eastAsia="zh-CN"/>
    </w:rPr>
  </w:style>
  <w:style w:type="paragraph" w:customStyle="1" w:styleId="10">
    <w:name w:val="Текст сноски1"/>
    <w:basedOn w:val="a"/>
    <w:rsid w:val="007D3950"/>
    <w:pPr>
      <w:suppressAutoHyphens/>
    </w:pPr>
    <w:rPr>
      <w:sz w:val="20"/>
      <w:szCs w:val="20"/>
    </w:rPr>
  </w:style>
  <w:style w:type="paragraph" w:styleId="a8">
    <w:name w:val="annotation text"/>
    <w:basedOn w:val="a"/>
    <w:link w:val="a9"/>
    <w:uiPriority w:val="99"/>
    <w:unhideWhenUsed/>
    <w:qFormat/>
    <w:rsid w:val="007D3950"/>
    <w:pPr>
      <w:suppressAutoHyphens/>
    </w:pPr>
    <w:rPr>
      <w:sz w:val="20"/>
      <w:szCs w:val="20"/>
    </w:rPr>
  </w:style>
  <w:style w:type="character" w:customStyle="1" w:styleId="a9">
    <w:name w:val="Текст примечания Знак"/>
    <w:basedOn w:val="a0"/>
    <w:link w:val="a8"/>
    <w:uiPriority w:val="99"/>
    <w:rsid w:val="007D3950"/>
    <w:rPr>
      <w:rFonts w:ascii="Times New Roman" w:eastAsia="Times New Roman" w:hAnsi="Times New Roman" w:cs="Times New Roman"/>
      <w:sz w:val="20"/>
      <w:szCs w:val="20"/>
      <w:lang w:eastAsia="ru-RU"/>
    </w:rPr>
  </w:style>
  <w:style w:type="paragraph" w:styleId="aa">
    <w:name w:val="List Paragraph"/>
    <w:basedOn w:val="a"/>
    <w:uiPriority w:val="34"/>
    <w:qFormat/>
    <w:rsid w:val="00BE65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305</TotalTime>
  <Pages>1</Pages>
  <Words>690</Words>
  <Characters>3938</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DEPP</dc:creator>
  <cp:lastModifiedBy>1</cp:lastModifiedBy>
  <cp:revision>18</cp:revision>
  <cp:lastPrinted>2021-12-03T02:05:00Z</cp:lastPrinted>
  <dcterms:created xsi:type="dcterms:W3CDTF">2021-09-24T06:54:00Z</dcterms:created>
  <dcterms:modified xsi:type="dcterms:W3CDTF">2021-12-03T02:06:00Z</dcterms:modified>
</cp:coreProperties>
</file>