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94" w:rsidRPr="006C2A94" w:rsidRDefault="006C2A94" w:rsidP="006C2A94">
      <w:pPr>
        <w:spacing w:after="0" w:line="240" w:lineRule="auto"/>
        <w:rPr>
          <w:rFonts w:ascii="Times New Roman" w:hAnsi="Times New Roman"/>
          <w:sz w:val="26"/>
          <w:szCs w:val="26"/>
          <w:lang w:val="en-US"/>
        </w:rPr>
      </w:pPr>
    </w:p>
    <w:tbl>
      <w:tblPr>
        <w:tblpPr w:leftFromText="180" w:rightFromText="180" w:bottomFromText="200" w:vertAnchor="text" w:horzAnchor="margin" w:tblpY="-40"/>
        <w:tblW w:w="0" w:type="auto"/>
        <w:tblLayout w:type="fixed"/>
        <w:tblLook w:val="04A0"/>
      </w:tblPr>
      <w:tblGrid>
        <w:gridCol w:w="9540"/>
      </w:tblGrid>
      <w:tr w:rsidR="006C2A94" w:rsidTr="006C2A94">
        <w:tc>
          <w:tcPr>
            <w:tcW w:w="9540" w:type="dxa"/>
          </w:tcPr>
          <w:p w:rsidR="006C2A94" w:rsidRDefault="006C2A94">
            <w:pPr>
              <w:spacing w:after="0" w:line="240" w:lineRule="auto"/>
              <w:jc w:val="center"/>
              <w:rPr>
                <w:rFonts w:ascii="Times New Roman" w:hAnsi="Times New Roman"/>
                <w:sz w:val="26"/>
                <w:szCs w:val="26"/>
                <w:lang w:eastAsia="en-US"/>
              </w:rPr>
            </w:pPr>
            <w:r>
              <w:rPr>
                <w:rFonts w:ascii="Times New Roman" w:hAnsi="Times New Roman"/>
                <w:noProof/>
                <w:sz w:val="26"/>
                <w:szCs w:val="26"/>
              </w:rPr>
              <w:drawing>
                <wp:inline distT="0" distB="0" distL="0" distR="0">
                  <wp:extent cx="771525" cy="771525"/>
                  <wp:effectExtent l="19050" t="0" r="9525" b="0"/>
                  <wp:docPr id="1"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ерный-7"/>
                          <pic:cNvPicPr>
                            <a:picLocks noChangeAspect="1" noChangeArrowheads="1"/>
                          </pic:cNvPicPr>
                        </pic:nvPicPr>
                        <pic:blipFill>
                          <a:blip r:embed="rId5">
                            <a:lum bright="6000"/>
                          </a:blip>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6C2A94" w:rsidRDefault="006C2A94">
            <w:pPr>
              <w:spacing w:after="0" w:line="240" w:lineRule="auto"/>
              <w:jc w:val="center"/>
              <w:rPr>
                <w:rFonts w:ascii="Times New Roman" w:eastAsia="Times New Roman" w:hAnsi="Times New Roman" w:cs="Times New Roman"/>
                <w:sz w:val="26"/>
                <w:szCs w:val="26"/>
                <w:lang w:eastAsia="en-US"/>
              </w:rPr>
            </w:pPr>
          </w:p>
        </w:tc>
      </w:tr>
      <w:tr w:rsidR="006C2A94" w:rsidTr="006C2A94">
        <w:tc>
          <w:tcPr>
            <w:tcW w:w="9540" w:type="dxa"/>
            <w:tcBorders>
              <w:top w:val="nil"/>
              <w:left w:val="nil"/>
              <w:bottom w:val="double" w:sz="18" w:space="0" w:color="auto"/>
              <w:right w:val="nil"/>
            </w:tcBorders>
            <w:hideMark/>
          </w:tcPr>
          <w:p w:rsidR="006C2A94" w:rsidRDefault="006C2A94">
            <w:pPr>
              <w:spacing w:after="0" w:line="240" w:lineRule="auto"/>
              <w:jc w:val="center"/>
              <w:rPr>
                <w:rFonts w:ascii="Times New Roman" w:eastAsia="Times New Roman" w:hAnsi="Times New Roman" w:cs="Times New Roman"/>
                <w:b/>
                <w:sz w:val="26"/>
                <w:szCs w:val="26"/>
                <w:lang w:eastAsia="en-US"/>
              </w:rPr>
            </w:pPr>
            <w:r>
              <w:rPr>
                <w:rFonts w:ascii="Times New Roman" w:hAnsi="Times New Roman"/>
                <w:b/>
                <w:sz w:val="26"/>
                <w:szCs w:val="26"/>
                <w:lang w:eastAsia="en-US"/>
              </w:rPr>
              <w:t xml:space="preserve">СОВЕТ ДЕПУТАТОВ </w:t>
            </w:r>
          </w:p>
          <w:p w:rsidR="006C2A94" w:rsidRDefault="006C2A94">
            <w:pPr>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МОСКОВСКОГО СЕЛЬСОВЕТА</w:t>
            </w:r>
          </w:p>
          <w:p w:rsidR="006C2A94" w:rsidRDefault="006C2A94">
            <w:pPr>
              <w:spacing w:after="0" w:line="240" w:lineRule="auto"/>
              <w:jc w:val="center"/>
              <w:rPr>
                <w:rFonts w:ascii="Times New Roman" w:eastAsia="Times New Roman" w:hAnsi="Times New Roman" w:cs="Times New Roman"/>
                <w:sz w:val="26"/>
                <w:szCs w:val="26"/>
                <w:lang w:eastAsia="en-US"/>
              </w:rPr>
            </w:pPr>
            <w:r>
              <w:rPr>
                <w:rFonts w:ascii="Times New Roman" w:hAnsi="Times New Roman"/>
                <w:b/>
                <w:sz w:val="26"/>
                <w:szCs w:val="26"/>
                <w:lang w:eastAsia="en-US"/>
              </w:rPr>
              <w:t>УСТЬ-АБАКАНСКОГО РАЙОНА</w:t>
            </w:r>
          </w:p>
        </w:tc>
      </w:tr>
    </w:tbl>
    <w:p w:rsidR="006C2A94" w:rsidRDefault="006C2A94" w:rsidP="006C2A94">
      <w:pPr>
        <w:spacing w:after="0" w:line="240" w:lineRule="auto"/>
        <w:jc w:val="right"/>
        <w:rPr>
          <w:rFonts w:ascii="Times New Roman" w:eastAsia="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
    <w:p w:rsidR="006C2A94" w:rsidRDefault="006C2A94" w:rsidP="006C2A94">
      <w:pPr>
        <w:spacing w:after="0" w:line="240" w:lineRule="auto"/>
        <w:jc w:val="center"/>
        <w:rPr>
          <w:rFonts w:ascii="Times New Roman" w:hAnsi="Times New Roman"/>
          <w:b/>
          <w:sz w:val="26"/>
          <w:szCs w:val="26"/>
        </w:rPr>
      </w:pPr>
    </w:p>
    <w:p w:rsidR="006C2A94" w:rsidRDefault="006C2A94" w:rsidP="006C2A94">
      <w:pPr>
        <w:spacing w:after="0" w:line="240" w:lineRule="auto"/>
        <w:jc w:val="center"/>
        <w:rPr>
          <w:rFonts w:ascii="Times New Roman" w:hAnsi="Times New Roman"/>
          <w:b/>
          <w:sz w:val="26"/>
          <w:szCs w:val="26"/>
        </w:rPr>
      </w:pPr>
      <w:r>
        <w:rPr>
          <w:rFonts w:ascii="Times New Roman" w:hAnsi="Times New Roman"/>
          <w:b/>
          <w:sz w:val="26"/>
          <w:szCs w:val="26"/>
        </w:rPr>
        <w:t>Р Е Ш Е Н И Е</w:t>
      </w:r>
    </w:p>
    <w:p w:rsidR="006C2A94" w:rsidRDefault="006C2A94" w:rsidP="006C2A94">
      <w:pPr>
        <w:spacing w:after="0" w:line="240" w:lineRule="auto"/>
        <w:rPr>
          <w:rFonts w:ascii="Times New Roman" w:hAnsi="Times New Roman"/>
          <w:b/>
          <w:sz w:val="26"/>
          <w:szCs w:val="26"/>
        </w:rPr>
      </w:pPr>
    </w:p>
    <w:p w:rsidR="006C2A94" w:rsidRDefault="006C2A94" w:rsidP="006C2A94">
      <w:pPr>
        <w:spacing w:after="0" w:line="240" w:lineRule="auto"/>
        <w:jc w:val="center"/>
        <w:rPr>
          <w:rFonts w:ascii="Times New Roman" w:hAnsi="Times New Roman"/>
          <w:b/>
          <w:sz w:val="26"/>
          <w:szCs w:val="26"/>
        </w:rPr>
      </w:pPr>
    </w:p>
    <w:p w:rsidR="006C2A94" w:rsidRPr="002E501E" w:rsidRDefault="002E501E" w:rsidP="006C2A94">
      <w:pPr>
        <w:spacing w:after="0" w:line="240" w:lineRule="auto"/>
        <w:jc w:val="center"/>
        <w:rPr>
          <w:rFonts w:ascii="Times New Roman" w:hAnsi="Times New Roman"/>
          <w:sz w:val="26"/>
          <w:szCs w:val="26"/>
        </w:rPr>
      </w:pPr>
      <w:r>
        <w:rPr>
          <w:rFonts w:ascii="Times New Roman" w:hAnsi="Times New Roman"/>
          <w:sz w:val="26"/>
          <w:szCs w:val="26"/>
        </w:rPr>
        <w:t>«28</w:t>
      </w:r>
      <w:r w:rsidR="006C2A94">
        <w:rPr>
          <w:rFonts w:ascii="Times New Roman" w:hAnsi="Times New Roman"/>
          <w:sz w:val="26"/>
          <w:szCs w:val="26"/>
        </w:rPr>
        <w:t>»</w:t>
      </w:r>
      <w:r>
        <w:rPr>
          <w:rFonts w:ascii="Times New Roman" w:hAnsi="Times New Roman"/>
          <w:sz w:val="26"/>
          <w:szCs w:val="26"/>
        </w:rPr>
        <w:t xml:space="preserve">  апреля </w:t>
      </w:r>
      <w:r w:rsidR="006C2A94">
        <w:rPr>
          <w:rFonts w:ascii="Times New Roman" w:hAnsi="Times New Roman"/>
          <w:sz w:val="26"/>
          <w:szCs w:val="26"/>
        </w:rPr>
        <w:t xml:space="preserve">2021 г.               с. Московское            </w:t>
      </w:r>
      <w:r>
        <w:rPr>
          <w:rFonts w:ascii="Times New Roman" w:hAnsi="Times New Roman"/>
          <w:sz w:val="26"/>
          <w:szCs w:val="26"/>
        </w:rPr>
        <w:t xml:space="preserve">                          № </w:t>
      </w:r>
      <w:r>
        <w:rPr>
          <w:rFonts w:ascii="Times New Roman" w:hAnsi="Times New Roman"/>
          <w:sz w:val="26"/>
          <w:szCs w:val="26"/>
          <w:lang w:val="en-US"/>
        </w:rPr>
        <w:t>34</w:t>
      </w:r>
    </w:p>
    <w:p w:rsidR="006C2A94" w:rsidRDefault="006C2A94" w:rsidP="006C2A94">
      <w:pPr>
        <w:spacing w:after="0" w:line="240" w:lineRule="auto"/>
        <w:jc w:val="right"/>
        <w:rPr>
          <w:rFonts w:ascii="Times New Roman" w:hAnsi="Times New Roman"/>
          <w:sz w:val="26"/>
          <w:szCs w:val="26"/>
        </w:rPr>
      </w:pPr>
    </w:p>
    <w:p w:rsidR="006C2A94" w:rsidRDefault="006C2A94" w:rsidP="006C2A94">
      <w:pPr>
        <w:spacing w:after="0" w:line="240" w:lineRule="auto"/>
        <w:jc w:val="center"/>
        <w:rPr>
          <w:rStyle w:val="a4"/>
          <w:rFonts w:ascii="Times New Roman" w:hAnsi="Times New Roman"/>
          <w:b/>
          <w:iCs/>
          <w:szCs w:val="26"/>
          <w:lang w:val="ru-RU"/>
        </w:rPr>
      </w:pPr>
      <w:r>
        <w:rPr>
          <w:rStyle w:val="a4"/>
          <w:rFonts w:ascii="Times New Roman" w:hAnsi="Times New Roman"/>
          <w:b/>
          <w:iCs/>
          <w:sz w:val="26"/>
          <w:szCs w:val="26"/>
          <w:lang w:val="ru-RU"/>
        </w:rPr>
        <w:t>О внесении изменений и дополнений в</w:t>
      </w:r>
    </w:p>
    <w:p w:rsidR="006C2A94" w:rsidRDefault="006C2A94" w:rsidP="006C2A94">
      <w:pPr>
        <w:spacing w:after="0" w:line="240" w:lineRule="auto"/>
        <w:jc w:val="center"/>
      </w:pPr>
      <w:r>
        <w:rPr>
          <w:rFonts w:ascii="Times New Roman" w:hAnsi="Times New Roman"/>
          <w:b/>
          <w:sz w:val="26"/>
          <w:szCs w:val="26"/>
        </w:rPr>
        <w:t xml:space="preserve">Устав муниципального образования Московский сельсовет </w:t>
      </w:r>
    </w:p>
    <w:p w:rsidR="006C2A94" w:rsidRDefault="006C2A94" w:rsidP="006C2A94">
      <w:pPr>
        <w:spacing w:after="0" w:line="240" w:lineRule="auto"/>
        <w:jc w:val="center"/>
        <w:rPr>
          <w:rFonts w:ascii="Times New Roman" w:hAnsi="Times New Roman"/>
          <w:b/>
          <w:sz w:val="26"/>
          <w:szCs w:val="26"/>
        </w:rPr>
      </w:pPr>
      <w:proofErr w:type="spellStart"/>
      <w:r>
        <w:rPr>
          <w:rFonts w:ascii="Times New Roman" w:hAnsi="Times New Roman"/>
          <w:b/>
          <w:sz w:val="26"/>
          <w:szCs w:val="26"/>
        </w:rPr>
        <w:t>Усть-Абаканского</w:t>
      </w:r>
      <w:proofErr w:type="spellEnd"/>
      <w:r>
        <w:rPr>
          <w:rFonts w:ascii="Times New Roman" w:hAnsi="Times New Roman"/>
          <w:b/>
          <w:sz w:val="26"/>
          <w:szCs w:val="26"/>
        </w:rPr>
        <w:t xml:space="preserve"> района Республики Хакасия</w:t>
      </w:r>
    </w:p>
    <w:p w:rsidR="006C2A94" w:rsidRDefault="006C2A94" w:rsidP="006C2A94">
      <w:pPr>
        <w:spacing w:after="0" w:line="240" w:lineRule="auto"/>
        <w:jc w:val="center"/>
        <w:rPr>
          <w:rFonts w:ascii="Times New Roman" w:hAnsi="Times New Roman"/>
          <w:b/>
          <w:sz w:val="26"/>
          <w:szCs w:val="26"/>
        </w:rPr>
      </w:pPr>
    </w:p>
    <w:p w:rsidR="006C2A94" w:rsidRDefault="006C2A94" w:rsidP="006C2A94">
      <w:pPr>
        <w:spacing w:after="0" w:line="240" w:lineRule="auto"/>
        <w:ind w:firstLine="709"/>
        <w:jc w:val="both"/>
        <w:rPr>
          <w:rFonts w:ascii="Times New Roman" w:hAnsi="Times New Roman"/>
          <w:sz w:val="26"/>
          <w:szCs w:val="26"/>
        </w:rPr>
      </w:pPr>
      <w:r>
        <w:rPr>
          <w:rFonts w:ascii="Times New Roman" w:hAnsi="Times New Roman"/>
          <w:sz w:val="26"/>
          <w:szCs w:val="26"/>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Московский сельсовет </w:t>
      </w:r>
      <w:proofErr w:type="spellStart"/>
      <w:r>
        <w:rPr>
          <w:rFonts w:ascii="Times New Roman" w:hAnsi="Times New Roman"/>
          <w:sz w:val="26"/>
          <w:szCs w:val="26"/>
        </w:rPr>
        <w:t>Усть-Абаканского</w:t>
      </w:r>
      <w:proofErr w:type="spellEnd"/>
      <w:r>
        <w:rPr>
          <w:rFonts w:ascii="Times New Roman" w:hAnsi="Times New Roman"/>
          <w:sz w:val="26"/>
          <w:szCs w:val="26"/>
        </w:rPr>
        <w:t xml:space="preserve"> района Республики Хакасия</w:t>
      </w:r>
    </w:p>
    <w:p w:rsidR="006C2A94" w:rsidRDefault="006C2A94" w:rsidP="006C2A94">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Совет депутатов Московского сельсовета </w:t>
      </w:r>
      <w:proofErr w:type="spellStart"/>
      <w:r>
        <w:rPr>
          <w:rFonts w:ascii="Times New Roman" w:hAnsi="Times New Roman"/>
          <w:sz w:val="26"/>
          <w:szCs w:val="26"/>
        </w:rPr>
        <w:t>Усть-Абаканского</w:t>
      </w:r>
      <w:proofErr w:type="spellEnd"/>
      <w:r>
        <w:rPr>
          <w:rFonts w:ascii="Times New Roman" w:hAnsi="Times New Roman"/>
          <w:sz w:val="26"/>
          <w:szCs w:val="26"/>
        </w:rPr>
        <w:t xml:space="preserve"> района Республики Хакасия </w:t>
      </w:r>
    </w:p>
    <w:p w:rsidR="006C2A94" w:rsidRDefault="006C2A94" w:rsidP="006C2A94">
      <w:pPr>
        <w:spacing w:after="0" w:line="240" w:lineRule="auto"/>
        <w:ind w:firstLine="709"/>
        <w:jc w:val="both"/>
        <w:rPr>
          <w:rFonts w:ascii="Times New Roman" w:hAnsi="Times New Roman"/>
          <w:sz w:val="26"/>
          <w:szCs w:val="26"/>
        </w:rPr>
      </w:pPr>
    </w:p>
    <w:p w:rsidR="006C2A94" w:rsidRDefault="006C2A94" w:rsidP="006C2A94">
      <w:pPr>
        <w:spacing w:after="0" w:line="240" w:lineRule="auto"/>
        <w:ind w:firstLine="709"/>
        <w:jc w:val="both"/>
        <w:rPr>
          <w:rFonts w:ascii="Times New Roman" w:hAnsi="Times New Roman"/>
          <w:b/>
          <w:sz w:val="26"/>
          <w:szCs w:val="26"/>
        </w:rPr>
      </w:pPr>
      <w:r>
        <w:rPr>
          <w:rFonts w:ascii="Times New Roman" w:hAnsi="Times New Roman"/>
          <w:b/>
          <w:sz w:val="26"/>
          <w:szCs w:val="26"/>
        </w:rPr>
        <w:t>РЕШИЛ:</w:t>
      </w:r>
    </w:p>
    <w:p w:rsidR="006C2A94" w:rsidRDefault="006C2A94" w:rsidP="006C2A94">
      <w:pPr>
        <w:spacing w:after="0" w:line="240" w:lineRule="auto"/>
        <w:ind w:firstLine="709"/>
        <w:jc w:val="both"/>
        <w:rPr>
          <w:rStyle w:val="a4"/>
          <w:rFonts w:ascii="Times New Roman" w:hAnsi="Times New Roman"/>
          <w:iCs/>
          <w:szCs w:val="26"/>
          <w:lang w:val="ru-RU"/>
        </w:rPr>
      </w:pPr>
      <w:r>
        <w:rPr>
          <w:rFonts w:ascii="Times New Roman" w:hAnsi="Times New Roman"/>
          <w:sz w:val="26"/>
          <w:szCs w:val="26"/>
        </w:rPr>
        <w:t xml:space="preserve">1. Внести в Устав муниципального образования Московский сельсовет </w:t>
      </w:r>
      <w:proofErr w:type="spellStart"/>
      <w:r>
        <w:rPr>
          <w:rFonts w:ascii="Times New Roman" w:hAnsi="Times New Roman"/>
          <w:sz w:val="26"/>
          <w:szCs w:val="26"/>
        </w:rPr>
        <w:t>Усть-Абаканского</w:t>
      </w:r>
      <w:proofErr w:type="spellEnd"/>
      <w:r>
        <w:rPr>
          <w:rFonts w:ascii="Times New Roman" w:hAnsi="Times New Roman"/>
          <w:sz w:val="26"/>
          <w:szCs w:val="26"/>
        </w:rPr>
        <w:t xml:space="preserve"> района Республики Хакасия, принятый решением Совета депутатов муниципального образования Московский сельсовет от 06.01.2006 № 12 (в редакции от 02.08.2007 № 69, 30.01.2008 № 4, 04.05.2009 № 23, 05.12.2009 № 58, 28.06.2010 № 27, 26.11.2010 № 6, 01.04.2011 № 8, 09.02.2012 № 2, 24.12.2012 № 40, 28.06.2013 № 26,  12.03.2014 № 4, 30.09.2014 № 26, 27.02.2015 № 1, 25.12.2015 № 15, 22.04.2016 № 8, 27.03.2017 № 4, 30.06.2017 № 18, 05.03.2018 № 6, 28.04.2018 № 13, 25.01.2019 № 3; 30.04.2019 № 9, от 28.02.2020 № 3, 30.07.2020 № 16, 19.11.2020 № 13), </w:t>
      </w:r>
      <w:r>
        <w:rPr>
          <w:rStyle w:val="a4"/>
          <w:rFonts w:ascii="Times New Roman" w:hAnsi="Times New Roman"/>
          <w:iCs/>
          <w:sz w:val="26"/>
          <w:szCs w:val="26"/>
          <w:lang w:val="ru-RU"/>
        </w:rPr>
        <w:t>следующие изменения и дополнения:</w:t>
      </w:r>
    </w:p>
    <w:p w:rsidR="006C2A94" w:rsidRDefault="006C2A94" w:rsidP="006C2A94">
      <w:pPr>
        <w:pStyle w:val="a3"/>
        <w:numPr>
          <w:ilvl w:val="0"/>
          <w:numId w:val="1"/>
        </w:numPr>
        <w:autoSpaceDE w:val="0"/>
        <w:autoSpaceDN w:val="0"/>
        <w:adjustRightInd w:val="0"/>
        <w:spacing w:after="0" w:line="240" w:lineRule="auto"/>
        <w:jc w:val="both"/>
        <w:rPr>
          <w:rFonts w:eastAsia="Calibri"/>
        </w:rPr>
      </w:pPr>
      <w:r>
        <w:rPr>
          <w:rFonts w:ascii="Times New Roman" w:eastAsia="Calibri" w:hAnsi="Times New Roman"/>
          <w:sz w:val="26"/>
          <w:szCs w:val="26"/>
          <w:lang w:eastAsia="en-US"/>
        </w:rPr>
        <w:t xml:space="preserve">часть 1 статьи 9.1. дополнить пунктом 19 следующего содержания: </w:t>
      </w:r>
    </w:p>
    <w:p w:rsidR="006C2A94" w:rsidRDefault="006C2A94" w:rsidP="006C2A94">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lang w:eastAsia="en-US"/>
        </w:rPr>
        <w:t xml:space="preserve">«19) </w:t>
      </w:r>
      <w:r>
        <w:rPr>
          <w:rFonts w:ascii="Times New Roman" w:eastAsia="Calibri" w:hAnsi="Times New Roman"/>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6C2A94" w:rsidRDefault="006C2A94" w:rsidP="006C2A94">
      <w:pPr>
        <w:spacing w:after="0" w:line="240" w:lineRule="auto"/>
        <w:ind w:firstLine="709"/>
        <w:jc w:val="both"/>
        <w:outlineLvl w:val="1"/>
        <w:rPr>
          <w:rFonts w:ascii="Times New Roman" w:eastAsia="Times New Roman" w:hAnsi="Times New Roman"/>
          <w:bCs/>
          <w:sz w:val="26"/>
          <w:szCs w:val="26"/>
        </w:rPr>
      </w:pPr>
      <w:r>
        <w:rPr>
          <w:rFonts w:ascii="Times New Roman" w:hAnsi="Times New Roman"/>
          <w:bCs/>
          <w:sz w:val="26"/>
          <w:szCs w:val="26"/>
        </w:rPr>
        <w:t>2) дополнить статьей 16.1 следующего содержания: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w:t>
      </w:r>
      <w:r>
        <w:rPr>
          <w:rFonts w:ascii="Times New Roman" w:hAnsi="Times New Roman"/>
          <w:b/>
          <w:bCs/>
          <w:sz w:val="26"/>
          <w:szCs w:val="26"/>
        </w:rPr>
        <w:t>Статья 16.1. Инициативные проекты</w:t>
      </w:r>
    </w:p>
    <w:p w:rsidR="006C2A94" w:rsidRDefault="006C2A94" w:rsidP="006C2A94">
      <w:pPr>
        <w:spacing w:after="0" w:line="240" w:lineRule="auto"/>
        <w:ind w:firstLine="709"/>
        <w:jc w:val="both"/>
        <w:outlineLvl w:val="1"/>
        <w:rPr>
          <w:rFonts w:ascii="Times New Roman" w:hAnsi="Times New Roman"/>
          <w:bCs/>
          <w:sz w:val="26"/>
          <w:szCs w:val="26"/>
        </w:rPr>
      </w:pP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w:t>
      </w:r>
      <w:r>
        <w:rPr>
          <w:rFonts w:ascii="Times New Roman" w:hAnsi="Times New Roman"/>
          <w:bCs/>
          <w:sz w:val="26"/>
          <w:szCs w:val="26"/>
        </w:rPr>
        <w:lastRenderedPageBreak/>
        <w:t>местного значения или иных вопросов, право решения которых предоставлено органам местного самоуправления, в местную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3. Требования к содержанию инициативного проекта, порядок его рассмотрения до внесения в местную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6C2A94" w:rsidRDefault="006C2A94" w:rsidP="006C2A9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Информация о внесении инициативного проекта в местную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6C2A94" w:rsidRDefault="006C2A94" w:rsidP="006C2A9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6C2A94" w:rsidRDefault="006C2A94" w:rsidP="006C2A9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В случае, если в местную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C2A94" w:rsidRDefault="006C2A94" w:rsidP="006C2A9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w:t>
      </w:r>
      <w:r>
        <w:rPr>
          <w:rFonts w:ascii="Times New Roman" w:hAnsi="Times New Roman"/>
          <w:sz w:val="26"/>
          <w:szCs w:val="26"/>
        </w:rPr>
        <w:lastRenderedPageBreak/>
        <w:t>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C2A94" w:rsidRDefault="006C2A94" w:rsidP="006C2A9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3) в статье 18:</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б) часть 2 дополнить абзацем следующего содержания: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4) в статье 20:</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а) часть 3 дополнить пунктом 3 следующего содержания: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б) часть 4 дополнить предложением следующего содержания: </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в) часть 5 дополнить предложением следующего содержания: </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г) в пункте 1 части 8 слова «местного самоуправления поселения» заменить словами «местного самоуправления или жителей поселения»;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5) часть 2 статьи 24 дополнить пунктом 7 следующего содержания: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«7) обсуждение инициативного проекта и принятие решения по вопросу о его одобрении.»;</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6) статью 25 дополнить частью 3 следующего содержания: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lastRenderedPageBreak/>
        <w:t>«3. Органы ТОС могут выдвигать инициативный проект в качестве инициаторов проекта.»;</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7) часть 6 статьи 26.1 дополнить пунктом 5 следующего содержания: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C2A94" w:rsidRDefault="006C2A94" w:rsidP="006C2A94">
      <w:pPr>
        <w:spacing w:after="0" w:line="240" w:lineRule="auto"/>
        <w:ind w:firstLine="709"/>
        <w:jc w:val="both"/>
        <w:outlineLvl w:val="1"/>
        <w:rPr>
          <w:rFonts w:ascii="Times New Roman" w:hAnsi="Times New Roman"/>
          <w:sz w:val="26"/>
          <w:szCs w:val="26"/>
        </w:rPr>
      </w:pPr>
      <w:r>
        <w:rPr>
          <w:rFonts w:ascii="Times New Roman" w:hAnsi="Times New Roman"/>
          <w:bCs/>
          <w:sz w:val="26"/>
          <w:szCs w:val="26"/>
        </w:rPr>
        <w:t>8) в части 2 статьи 58 после слов «муниципального образования» дополнить словами «</w:t>
      </w:r>
      <w:r>
        <w:rPr>
          <w:rFonts w:ascii="Times New Roman" w:hAnsi="Times New Roman"/>
          <w:sz w:val="26"/>
          <w:szCs w:val="26"/>
        </w:rPr>
        <w:t>(населенного пункта (либо части его территории), входящего в состав поселения)».</w:t>
      </w:r>
    </w:p>
    <w:p w:rsidR="006C2A94" w:rsidRDefault="006C2A94" w:rsidP="006C2A94">
      <w:pPr>
        <w:pStyle w:val="a3"/>
        <w:spacing w:after="0" w:line="240" w:lineRule="auto"/>
        <w:ind w:left="0" w:firstLine="709"/>
        <w:jc w:val="both"/>
        <w:rPr>
          <w:rFonts w:ascii="Times New Roman" w:hAnsi="Times New Roman"/>
          <w:iCs/>
          <w:sz w:val="26"/>
          <w:szCs w:val="26"/>
        </w:rPr>
      </w:pPr>
      <w:r>
        <w:rPr>
          <w:rFonts w:ascii="Times New Roman" w:hAnsi="Times New Roman"/>
          <w:iCs/>
          <w:sz w:val="26"/>
          <w:szCs w:val="26"/>
        </w:rPr>
        <w:t>2. Настоящее решение подлежит опубликованию (обнародованию) после его государственной регистрации, вступает в силу после его официального опубликования (обнародования).</w:t>
      </w:r>
    </w:p>
    <w:p w:rsidR="006C2A94" w:rsidRDefault="006C2A94" w:rsidP="006C2A94">
      <w:pPr>
        <w:pStyle w:val="a3"/>
        <w:spacing w:after="0" w:line="240" w:lineRule="auto"/>
        <w:ind w:left="0"/>
        <w:jc w:val="both"/>
        <w:rPr>
          <w:rFonts w:ascii="Times New Roman" w:hAnsi="Times New Roman"/>
          <w:iCs/>
          <w:sz w:val="26"/>
          <w:szCs w:val="26"/>
        </w:rPr>
      </w:pPr>
    </w:p>
    <w:p w:rsidR="006C2A94" w:rsidRDefault="006C2A94" w:rsidP="006C2A94">
      <w:pPr>
        <w:pStyle w:val="a3"/>
        <w:spacing w:after="0" w:line="240" w:lineRule="auto"/>
        <w:ind w:left="0"/>
        <w:jc w:val="both"/>
        <w:rPr>
          <w:rFonts w:ascii="Times New Roman" w:hAnsi="Times New Roman"/>
          <w:iCs/>
          <w:sz w:val="26"/>
          <w:szCs w:val="26"/>
        </w:rPr>
      </w:pPr>
    </w:p>
    <w:p w:rsidR="006C2A94" w:rsidRDefault="006C2A94" w:rsidP="006C2A94">
      <w:pPr>
        <w:pStyle w:val="a3"/>
        <w:spacing w:after="0" w:line="240" w:lineRule="auto"/>
        <w:ind w:left="0"/>
        <w:jc w:val="both"/>
        <w:rPr>
          <w:rFonts w:ascii="Times New Roman" w:hAnsi="Times New Roman"/>
          <w:iCs/>
          <w:sz w:val="26"/>
          <w:szCs w:val="26"/>
        </w:rPr>
      </w:pPr>
      <w:r>
        <w:rPr>
          <w:rFonts w:ascii="Times New Roman" w:hAnsi="Times New Roman"/>
          <w:iCs/>
          <w:sz w:val="26"/>
          <w:szCs w:val="26"/>
        </w:rPr>
        <w:t>Глава Московского сельсовета</w:t>
      </w:r>
    </w:p>
    <w:p w:rsidR="006C2A94" w:rsidRDefault="006C2A94" w:rsidP="006C2A94">
      <w:pPr>
        <w:pStyle w:val="a3"/>
        <w:spacing w:after="0" w:line="240" w:lineRule="auto"/>
        <w:ind w:left="0"/>
        <w:jc w:val="both"/>
        <w:rPr>
          <w:rFonts w:ascii="Times New Roman" w:hAnsi="Times New Roman"/>
          <w:iCs/>
          <w:sz w:val="26"/>
          <w:szCs w:val="26"/>
        </w:rPr>
      </w:pPr>
      <w:proofErr w:type="spellStart"/>
      <w:r>
        <w:rPr>
          <w:rFonts w:ascii="Times New Roman" w:hAnsi="Times New Roman"/>
          <w:iCs/>
          <w:sz w:val="26"/>
          <w:szCs w:val="26"/>
        </w:rPr>
        <w:t>Усть-Абаканского</w:t>
      </w:r>
      <w:proofErr w:type="spellEnd"/>
      <w:r>
        <w:rPr>
          <w:rFonts w:ascii="Times New Roman" w:hAnsi="Times New Roman"/>
          <w:iCs/>
          <w:sz w:val="26"/>
          <w:szCs w:val="26"/>
        </w:rPr>
        <w:t xml:space="preserve"> района </w:t>
      </w:r>
    </w:p>
    <w:p w:rsidR="006C2A94" w:rsidRDefault="006C2A94" w:rsidP="006C2A94">
      <w:pPr>
        <w:pStyle w:val="a3"/>
        <w:spacing w:after="0" w:line="240" w:lineRule="auto"/>
        <w:ind w:left="0"/>
        <w:jc w:val="both"/>
        <w:rPr>
          <w:rFonts w:ascii="Times New Roman" w:hAnsi="Times New Roman"/>
          <w:iCs/>
          <w:sz w:val="26"/>
          <w:szCs w:val="26"/>
        </w:rPr>
      </w:pPr>
      <w:r>
        <w:rPr>
          <w:rFonts w:ascii="Times New Roman" w:hAnsi="Times New Roman"/>
          <w:iCs/>
          <w:sz w:val="26"/>
          <w:szCs w:val="26"/>
        </w:rPr>
        <w:t xml:space="preserve">Республики Хакасия        </w:t>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t xml:space="preserve">            А.Н. Алимов</w:t>
      </w:r>
    </w:p>
    <w:p w:rsidR="006C2A94" w:rsidRDefault="006C2A94" w:rsidP="006C2A94">
      <w:pPr>
        <w:rPr>
          <w:rFonts w:ascii="Calibri" w:hAnsi="Calibri"/>
        </w:rPr>
      </w:pPr>
    </w:p>
    <w:p w:rsidR="008904C8" w:rsidRDefault="008904C8"/>
    <w:sectPr w:rsidR="008904C8" w:rsidSect="00C54D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D7461"/>
    <w:multiLevelType w:val="hybridMultilevel"/>
    <w:tmpl w:val="E208D096"/>
    <w:lvl w:ilvl="0" w:tplc="D0CCAB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C2A94"/>
    <w:rsid w:val="002E501E"/>
    <w:rsid w:val="006C2A94"/>
    <w:rsid w:val="008904C8"/>
    <w:rsid w:val="00C54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2A94"/>
    <w:pPr>
      <w:ind w:left="720"/>
      <w:contextualSpacing/>
    </w:pPr>
    <w:rPr>
      <w:rFonts w:ascii="Calibri" w:eastAsia="Times New Roman" w:hAnsi="Calibri" w:cs="Times New Roman"/>
    </w:rPr>
  </w:style>
  <w:style w:type="character" w:customStyle="1" w:styleId="a4">
    <w:name w:val="Не вступил в силу"/>
    <w:rsid w:val="006C2A94"/>
    <w:rPr>
      <w:rFonts w:ascii="Verdana" w:hAnsi="Verdana" w:hint="default"/>
      <w:color w:val="008080"/>
      <w:szCs w:val="20"/>
      <w:lang w:val="en-US" w:eastAsia="en-US" w:bidi="ar-SA"/>
    </w:rPr>
  </w:style>
  <w:style w:type="paragraph" w:styleId="a5">
    <w:name w:val="Balloon Text"/>
    <w:basedOn w:val="a"/>
    <w:link w:val="a6"/>
    <w:uiPriority w:val="99"/>
    <w:semiHidden/>
    <w:unhideWhenUsed/>
    <w:rsid w:val="006C2A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2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7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2021-04-29T01:06:00Z</cp:lastPrinted>
  <dcterms:created xsi:type="dcterms:W3CDTF">2021-04-26T08:48:00Z</dcterms:created>
  <dcterms:modified xsi:type="dcterms:W3CDTF">2021-04-29T01:07:00Z</dcterms:modified>
</cp:coreProperties>
</file>