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94" w:rsidRPr="006C2A94" w:rsidRDefault="006C2A94" w:rsidP="006C2A94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/>
      </w:tblPr>
      <w:tblGrid>
        <w:gridCol w:w="9540"/>
      </w:tblGrid>
      <w:tr w:rsidR="006C2A94" w:rsidTr="006C2A94">
        <w:tc>
          <w:tcPr>
            <w:tcW w:w="9540" w:type="dxa"/>
          </w:tcPr>
          <w:p w:rsidR="006C2A94" w:rsidRDefault="006C2A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C2A94" w:rsidTr="005F68B1">
        <w:trPr>
          <w:trHeight w:val="1031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6C2A94" w:rsidRDefault="006C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6C2A94" w:rsidRDefault="006C2A94" w:rsidP="006C2A9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6C2A94" w:rsidRDefault="006C2A94" w:rsidP="006C2A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6C2A94" w:rsidRDefault="006C2A94" w:rsidP="006C2A9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2A94" w:rsidRDefault="006C2A94" w:rsidP="006C2A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2A94" w:rsidRPr="00A65EBB" w:rsidRDefault="00A65EBB" w:rsidP="006C2A9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 xml:space="preserve"> 28 </w:t>
      </w:r>
      <w:r w:rsidR="006C2A9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апреля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C2A94">
        <w:rPr>
          <w:rFonts w:ascii="Times New Roman" w:hAnsi="Times New Roman"/>
          <w:sz w:val="26"/>
          <w:szCs w:val="26"/>
        </w:rPr>
        <w:t xml:space="preserve"> 2021 г.               с. Московское            </w:t>
      </w:r>
      <w:r>
        <w:rPr>
          <w:rFonts w:ascii="Times New Roman" w:hAnsi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/>
          <w:sz w:val="26"/>
          <w:szCs w:val="26"/>
          <w:lang w:val="en-US"/>
        </w:rPr>
        <w:t>35</w:t>
      </w:r>
    </w:p>
    <w:p w:rsidR="00CE5C67" w:rsidRPr="005A2829" w:rsidRDefault="00CE5C67" w:rsidP="006C2A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E5C67" w:rsidRPr="005F68B1" w:rsidRDefault="00CE5C67" w:rsidP="005A282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8B1">
        <w:rPr>
          <w:rFonts w:ascii="Times New Roman" w:hAnsi="Times New Roman" w:cs="Times New Roman"/>
          <w:b/>
          <w:sz w:val="26"/>
          <w:szCs w:val="26"/>
        </w:rPr>
        <w:t>Об утверждении Отчета Главы Московского сельсовета                                   по решению вопросов местного значения  за 2020 год</w:t>
      </w:r>
    </w:p>
    <w:p w:rsidR="00CE5C67" w:rsidRPr="005A2829" w:rsidRDefault="00CE5C67" w:rsidP="005A282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>На основании пункта 5 статьи 36 Федерального Закона от 06.10.2003г.                     № 131-ФЗ «Об общих принципах организации местного самоуправления в Российской Федерации» (с последующими изменениями), в соответствии  со статьей 66 Устава муниципального образования Московского сельсовета, Совет депутатов  Московского  сельсовета</w:t>
      </w:r>
    </w:p>
    <w:p w:rsidR="00CE5C67" w:rsidRPr="005A2829" w:rsidRDefault="00CE5C67" w:rsidP="005A2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1.Отчет Главы  Московского сельсовета  по решению вопросов местного значения за 2020 год утвердить.</w:t>
      </w:r>
    </w:p>
    <w:p w:rsidR="00A65EBB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2. Оценить работу  Админи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страции по итогам работы за 2020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год на</w:t>
      </w: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65EBB">
        <w:rPr>
          <w:rFonts w:ascii="Times New Roman" w:eastAsia="Times New Roman" w:hAnsi="Times New Roman" w:cs="Times New Roman"/>
          <w:sz w:val="26"/>
          <w:szCs w:val="26"/>
        </w:rPr>
        <w:t xml:space="preserve"> хорошо 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».  </w:t>
      </w:r>
    </w:p>
    <w:p w:rsidR="00CE5C67" w:rsidRPr="005A2829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3. Отчет о работе Администрации по решению во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просов местного значения за 2020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год   разм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естить на сайте администрации Московского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CE5C67" w:rsidRPr="005A2829" w:rsidRDefault="009A384F" w:rsidP="009A38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CE5C67" w:rsidRPr="005A2829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со дня его принятия и подлежит опубликованию (обнародованию).</w:t>
      </w:r>
    </w:p>
    <w:p w:rsidR="00CE5C67" w:rsidRPr="005A2829" w:rsidRDefault="00CE5C67" w:rsidP="005A282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5A2829" w:rsidRDefault="00CE5C67" w:rsidP="005A282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Default="00CE5C67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 w:rsidR="009A384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>Московского сельсовета</w:t>
      </w:r>
      <w:r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5A2829" w:rsidRPr="005A2829">
        <w:rPr>
          <w:rFonts w:ascii="Times New Roman" w:eastAsia="Times New Roman" w:hAnsi="Times New Roman" w:cs="Times New Roman"/>
          <w:sz w:val="26"/>
          <w:szCs w:val="26"/>
        </w:rPr>
        <w:t xml:space="preserve">                    А.Н.Алимов</w:t>
      </w:r>
    </w:p>
    <w:p w:rsidR="009A384F" w:rsidRDefault="009A384F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A384F" w:rsidRPr="005A2829" w:rsidRDefault="009A384F" w:rsidP="005A282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A2829" w:rsidRPr="009A384F" w:rsidRDefault="005A2829" w:rsidP="00703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84F">
        <w:rPr>
          <w:rFonts w:ascii="Times New Roman" w:hAnsi="Times New Roman" w:cs="Times New Roman"/>
          <w:b/>
          <w:sz w:val="26"/>
          <w:szCs w:val="26"/>
        </w:rPr>
        <w:lastRenderedPageBreak/>
        <w:t>Отчет Главы администрации   по итогам  работы за 2020 год и задачах на 2021 год</w:t>
      </w:r>
    </w:p>
    <w:p w:rsidR="005A2829" w:rsidRPr="009A384F" w:rsidRDefault="005A2829" w:rsidP="00703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829" w:rsidRPr="00703ED2" w:rsidRDefault="005A2829" w:rsidP="00703ED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3ED2">
        <w:rPr>
          <w:rFonts w:ascii="Times New Roman" w:hAnsi="Times New Roman" w:cs="Times New Roman"/>
          <w:b/>
          <w:color w:val="333333"/>
          <w:sz w:val="26"/>
          <w:szCs w:val="26"/>
        </w:rPr>
        <w:t>Уважаемые депутаты!</w:t>
      </w:r>
    </w:p>
    <w:p w:rsidR="00417291" w:rsidRPr="00703ED2" w:rsidRDefault="005A2829" w:rsidP="00703ED2">
      <w:pPr>
        <w:spacing w:after="0"/>
        <w:ind w:left="-720" w:right="-365"/>
        <w:rPr>
          <w:rFonts w:ascii="Times New Roman" w:hAnsi="Times New Roman" w:cs="Times New Roman"/>
          <w:color w:val="333333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         Вам  представлен Отчет о работе администрации Московского сельсовета и Главы за 2020 год, в котором мы постараемся отразить не только свою работу в течение года, но и обозначить проблемные вопросы и пути их решения. 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Свою деятельность администрация осуществляет в соответствии  </w:t>
      </w:r>
      <w:r w:rsidRPr="00703ED2">
        <w:rPr>
          <w:rFonts w:ascii="Times New Roman" w:hAnsi="Times New Roman" w:cs="Times New Roman"/>
          <w:color w:val="333333"/>
          <w:sz w:val="26"/>
          <w:szCs w:val="26"/>
        </w:rPr>
        <w:t xml:space="preserve">со 131 Федеральным Законом «Об общих принципах организации местного самоуправления в Российской Федерации» (с последующими изменениями), </w:t>
      </w:r>
      <w:r w:rsidRPr="00703ED2">
        <w:rPr>
          <w:rFonts w:ascii="Times New Roman" w:hAnsi="Times New Roman" w:cs="Times New Roman"/>
          <w:sz w:val="26"/>
          <w:szCs w:val="26"/>
        </w:rPr>
        <w:t xml:space="preserve">Законом Республики Хакасия «О местном самоуправлении в Республике Хакасия», </w:t>
      </w:r>
      <w:r w:rsidR="00456062" w:rsidRPr="00703ED2">
        <w:rPr>
          <w:rFonts w:ascii="Times New Roman" w:hAnsi="Times New Roman" w:cs="Times New Roman"/>
          <w:color w:val="333333"/>
          <w:sz w:val="26"/>
          <w:szCs w:val="26"/>
        </w:rPr>
        <w:t>Уставом МО Московский</w:t>
      </w:r>
      <w:r w:rsidRPr="00703ED2"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 и другими нормативными правовыми актами Республики Хакасия и </w:t>
      </w:r>
      <w:proofErr w:type="spellStart"/>
      <w:r w:rsidRPr="00703ED2">
        <w:rPr>
          <w:rFonts w:ascii="Times New Roman" w:hAnsi="Times New Roman" w:cs="Times New Roman"/>
          <w:color w:val="333333"/>
          <w:sz w:val="26"/>
          <w:szCs w:val="26"/>
        </w:rPr>
        <w:t>Усть-Абаканского</w:t>
      </w:r>
      <w:proofErr w:type="spellEnd"/>
      <w:r w:rsidRPr="00703ED2">
        <w:rPr>
          <w:rFonts w:ascii="Times New Roman" w:hAnsi="Times New Roman" w:cs="Times New Roman"/>
          <w:color w:val="333333"/>
          <w:sz w:val="26"/>
          <w:szCs w:val="26"/>
        </w:rPr>
        <w:t xml:space="preserve"> района.</w:t>
      </w:r>
    </w:p>
    <w:p w:rsidR="005A2829" w:rsidRPr="00703ED2" w:rsidRDefault="005A2829" w:rsidP="00703ED2">
      <w:pPr>
        <w:spacing w:after="0"/>
        <w:ind w:left="-720" w:right="-365"/>
        <w:rPr>
          <w:rFonts w:ascii="Times New Roman" w:hAnsi="Times New Roman" w:cs="Times New Roman"/>
          <w:color w:val="333333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территории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стенды, а также официальная информация размещается в районной газете «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У</w:t>
      </w:r>
      <w:r w:rsidR="00456062" w:rsidRPr="00703ED2">
        <w:rPr>
          <w:rFonts w:ascii="Times New Roman" w:hAnsi="Times New Roman" w:cs="Times New Roman"/>
          <w:sz w:val="26"/>
          <w:szCs w:val="26"/>
        </w:rPr>
        <w:t>сть-Абаканские</w:t>
      </w:r>
      <w:proofErr w:type="spellEnd"/>
      <w:r w:rsidR="00456062" w:rsidRPr="00703ED2">
        <w:rPr>
          <w:rFonts w:ascii="Times New Roman" w:hAnsi="Times New Roman" w:cs="Times New Roman"/>
          <w:sz w:val="26"/>
          <w:szCs w:val="26"/>
        </w:rPr>
        <w:t xml:space="preserve"> известия</w:t>
      </w:r>
    </w:p>
    <w:p w:rsidR="005A2829" w:rsidRPr="00703ED2" w:rsidRDefault="005A2829" w:rsidP="00703ED2">
      <w:pPr>
        <w:spacing w:after="0"/>
        <w:ind w:left="-7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Структура ОМСУ </w:t>
      </w:r>
      <w:r w:rsidR="00456062" w:rsidRPr="00703ED2">
        <w:rPr>
          <w:rFonts w:ascii="Times New Roman" w:hAnsi="Times New Roman" w:cs="Times New Roman"/>
          <w:sz w:val="26"/>
          <w:szCs w:val="26"/>
        </w:rPr>
        <w:t>Московского</w:t>
      </w:r>
      <w:r w:rsidRPr="00703ED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456062" w:rsidRPr="00703ED2">
        <w:rPr>
          <w:rFonts w:ascii="Times New Roman" w:hAnsi="Times New Roman" w:cs="Times New Roman"/>
          <w:sz w:val="26"/>
          <w:szCs w:val="26"/>
        </w:rPr>
        <w:t>в 2020</w:t>
      </w:r>
      <w:r w:rsidRPr="00703ED2">
        <w:rPr>
          <w:rFonts w:ascii="Times New Roman" w:hAnsi="Times New Roman" w:cs="Times New Roman"/>
          <w:sz w:val="26"/>
          <w:szCs w:val="26"/>
        </w:rPr>
        <w:t xml:space="preserve"> году не изменилась.          Представительным органом власти является </w:t>
      </w:r>
      <w:r w:rsidR="00456062" w:rsidRPr="00703ED2">
        <w:rPr>
          <w:rFonts w:ascii="Times New Roman" w:hAnsi="Times New Roman" w:cs="Times New Roman"/>
          <w:b/>
          <w:sz w:val="26"/>
          <w:szCs w:val="26"/>
        </w:rPr>
        <w:t>Совет депутатов Московского</w:t>
      </w:r>
      <w:r w:rsidRPr="00703ED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Pr="00703ED2">
        <w:rPr>
          <w:rFonts w:ascii="Times New Roman" w:hAnsi="Times New Roman" w:cs="Times New Roman"/>
          <w:sz w:val="26"/>
          <w:szCs w:val="26"/>
        </w:rPr>
        <w:t xml:space="preserve">, </w:t>
      </w:r>
      <w:r w:rsidR="00456062" w:rsidRPr="00703ED2">
        <w:rPr>
          <w:rFonts w:ascii="Times New Roman" w:hAnsi="Times New Roman" w:cs="Times New Roman"/>
          <w:sz w:val="26"/>
          <w:szCs w:val="26"/>
        </w:rPr>
        <w:t>В Совете депутатов  четвертого</w:t>
      </w:r>
      <w:r w:rsidRPr="00703ED2">
        <w:rPr>
          <w:rFonts w:ascii="Times New Roman" w:hAnsi="Times New Roman" w:cs="Times New Roman"/>
          <w:sz w:val="26"/>
          <w:szCs w:val="26"/>
        </w:rPr>
        <w:t xml:space="preserve"> созыва, имеющему 11 деп</w:t>
      </w:r>
      <w:r w:rsidR="00456062" w:rsidRPr="00703ED2">
        <w:rPr>
          <w:rFonts w:ascii="Times New Roman" w:hAnsi="Times New Roman" w:cs="Times New Roman"/>
          <w:sz w:val="26"/>
          <w:szCs w:val="26"/>
        </w:rPr>
        <w:t>утатских мандатов, на 01.01.2020г. работали</w:t>
      </w:r>
      <w:r w:rsidR="001A0BE2" w:rsidRPr="00703ED2">
        <w:rPr>
          <w:rFonts w:ascii="Times New Roman" w:hAnsi="Times New Roman" w:cs="Times New Roman"/>
          <w:sz w:val="26"/>
          <w:szCs w:val="26"/>
        </w:rPr>
        <w:t xml:space="preserve"> </w:t>
      </w:r>
      <w:r w:rsidR="00456062" w:rsidRPr="00703ED2">
        <w:rPr>
          <w:rFonts w:ascii="Times New Roman" w:hAnsi="Times New Roman" w:cs="Times New Roman"/>
          <w:sz w:val="26"/>
          <w:szCs w:val="26"/>
        </w:rPr>
        <w:t>11</w:t>
      </w:r>
      <w:r w:rsidRPr="00703ED2">
        <w:rPr>
          <w:rFonts w:ascii="Times New Roman" w:hAnsi="Times New Roman" w:cs="Times New Roman"/>
          <w:sz w:val="26"/>
          <w:szCs w:val="26"/>
        </w:rPr>
        <w:t xml:space="preserve"> депутатов: депутат от избирательного округа № 2 </w:t>
      </w:r>
      <w:r w:rsidR="001A0BE2" w:rsidRPr="00703ED2">
        <w:rPr>
          <w:rFonts w:ascii="Times New Roman" w:hAnsi="Times New Roman" w:cs="Times New Roman"/>
          <w:sz w:val="26"/>
          <w:szCs w:val="26"/>
        </w:rPr>
        <w:t>Пожарская В.Ю.</w:t>
      </w:r>
      <w:r w:rsidRPr="00703ED2">
        <w:rPr>
          <w:rFonts w:ascii="Times New Roman" w:hAnsi="Times New Roman" w:cs="Times New Roman"/>
          <w:sz w:val="26"/>
          <w:szCs w:val="26"/>
        </w:rPr>
        <w:t xml:space="preserve"> сложил</w:t>
      </w:r>
      <w:r w:rsidR="001A0BE2" w:rsidRPr="00703ED2">
        <w:rPr>
          <w:rFonts w:ascii="Times New Roman" w:hAnsi="Times New Roman" w:cs="Times New Roman"/>
          <w:sz w:val="26"/>
          <w:szCs w:val="26"/>
        </w:rPr>
        <w:t>а</w:t>
      </w:r>
      <w:r w:rsidRPr="00703ED2">
        <w:rPr>
          <w:rFonts w:ascii="Times New Roman" w:hAnsi="Times New Roman" w:cs="Times New Roman"/>
          <w:sz w:val="26"/>
          <w:szCs w:val="26"/>
        </w:rPr>
        <w:t xml:space="preserve"> с</w:t>
      </w:r>
      <w:r w:rsidR="001A0BE2" w:rsidRPr="00703ED2">
        <w:rPr>
          <w:rFonts w:ascii="Times New Roman" w:hAnsi="Times New Roman" w:cs="Times New Roman"/>
          <w:sz w:val="26"/>
          <w:szCs w:val="26"/>
        </w:rPr>
        <w:t xml:space="preserve"> себя полномочия досрочно в </w:t>
      </w:r>
      <w:r w:rsidR="00417291" w:rsidRPr="00703ED2">
        <w:rPr>
          <w:rFonts w:ascii="Times New Roman" w:hAnsi="Times New Roman" w:cs="Times New Roman"/>
          <w:sz w:val="26"/>
          <w:szCs w:val="26"/>
        </w:rPr>
        <w:t xml:space="preserve">феврале </w:t>
      </w:r>
      <w:r w:rsidR="001A0BE2" w:rsidRPr="00703ED2">
        <w:rPr>
          <w:rFonts w:ascii="Times New Roman" w:hAnsi="Times New Roman" w:cs="Times New Roman"/>
          <w:sz w:val="26"/>
          <w:szCs w:val="26"/>
        </w:rPr>
        <w:t>2021</w:t>
      </w:r>
      <w:r w:rsidR="00703ED2">
        <w:rPr>
          <w:rFonts w:ascii="Times New Roman" w:hAnsi="Times New Roman" w:cs="Times New Roman"/>
          <w:sz w:val="26"/>
          <w:szCs w:val="26"/>
        </w:rPr>
        <w:t xml:space="preserve"> года</w:t>
      </w:r>
      <w:r w:rsidR="001A0BE2" w:rsidRPr="00703ED2">
        <w:rPr>
          <w:rFonts w:ascii="Times New Roman" w:hAnsi="Times New Roman" w:cs="Times New Roman"/>
          <w:sz w:val="26"/>
          <w:szCs w:val="26"/>
        </w:rPr>
        <w:t>. На сегодняшний день  работают</w:t>
      </w:r>
      <w:r w:rsidRPr="00703ED2">
        <w:rPr>
          <w:rFonts w:ascii="Times New Roman" w:hAnsi="Times New Roman" w:cs="Times New Roman"/>
          <w:sz w:val="26"/>
          <w:szCs w:val="26"/>
        </w:rPr>
        <w:t xml:space="preserve"> 10 депутатов. </w:t>
      </w:r>
    </w:p>
    <w:p w:rsidR="001A0BE2" w:rsidRPr="00703ED2" w:rsidRDefault="005A2829" w:rsidP="00703ED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     За отчетный период проведено 1</w:t>
      </w:r>
      <w:r w:rsidR="001A0BE2" w:rsidRPr="00703ED2">
        <w:rPr>
          <w:rFonts w:ascii="Times New Roman" w:hAnsi="Times New Roman" w:cs="Times New Roman"/>
          <w:sz w:val="26"/>
          <w:szCs w:val="26"/>
        </w:rPr>
        <w:t>2</w:t>
      </w:r>
      <w:r w:rsidR="00215D6E" w:rsidRPr="00703ED2">
        <w:rPr>
          <w:rFonts w:ascii="Times New Roman" w:hAnsi="Times New Roman" w:cs="Times New Roman"/>
          <w:sz w:val="26"/>
          <w:szCs w:val="26"/>
        </w:rPr>
        <w:t xml:space="preserve"> сессий, </w:t>
      </w:r>
      <w:r w:rsidRPr="00703ED2">
        <w:rPr>
          <w:rFonts w:ascii="Times New Roman" w:hAnsi="Times New Roman" w:cs="Times New Roman"/>
          <w:sz w:val="26"/>
          <w:szCs w:val="26"/>
        </w:rPr>
        <w:t xml:space="preserve"> </w:t>
      </w:r>
      <w:r w:rsidR="00215D6E" w:rsidRPr="00703ED2">
        <w:rPr>
          <w:rFonts w:ascii="Times New Roman" w:hAnsi="Times New Roman" w:cs="Times New Roman"/>
          <w:sz w:val="26"/>
          <w:szCs w:val="26"/>
        </w:rPr>
        <w:t>на которых было принято  39</w:t>
      </w:r>
      <w:r w:rsidR="00417291" w:rsidRPr="00703ED2">
        <w:rPr>
          <w:rFonts w:ascii="Times New Roman" w:hAnsi="Times New Roman" w:cs="Times New Roman"/>
          <w:sz w:val="26"/>
          <w:szCs w:val="26"/>
        </w:rPr>
        <w:t xml:space="preserve"> решении</w:t>
      </w:r>
      <w:r w:rsidR="001A0BE2" w:rsidRPr="00703ED2">
        <w:rPr>
          <w:rFonts w:ascii="Times New Roman" w:hAnsi="Times New Roman" w:cs="Times New Roman"/>
          <w:sz w:val="26"/>
          <w:szCs w:val="26"/>
        </w:rPr>
        <w:t xml:space="preserve"> </w:t>
      </w:r>
      <w:r w:rsidR="00215D6E" w:rsidRPr="00703ED2">
        <w:rPr>
          <w:rFonts w:ascii="Times New Roman" w:hAnsi="Times New Roman" w:cs="Times New Roman"/>
          <w:sz w:val="26"/>
          <w:szCs w:val="26"/>
        </w:rPr>
        <w:t>по вопросам  внесения</w:t>
      </w:r>
      <w:r w:rsidR="001A0BE2" w:rsidRPr="00703ED2">
        <w:rPr>
          <w:rFonts w:ascii="Times New Roman" w:hAnsi="Times New Roman" w:cs="Times New Roman"/>
          <w:sz w:val="26"/>
          <w:szCs w:val="26"/>
        </w:rPr>
        <w:t xml:space="preserve"> изме</w:t>
      </w:r>
      <w:r w:rsidR="00215D6E" w:rsidRPr="00703ED2">
        <w:rPr>
          <w:rFonts w:ascii="Times New Roman" w:hAnsi="Times New Roman" w:cs="Times New Roman"/>
          <w:sz w:val="26"/>
          <w:szCs w:val="26"/>
        </w:rPr>
        <w:t>нения в бюджет поселения на 2020</w:t>
      </w:r>
      <w:r w:rsidR="001A0BE2" w:rsidRPr="00703ED2">
        <w:rPr>
          <w:rFonts w:ascii="Times New Roman" w:hAnsi="Times New Roman" w:cs="Times New Roman"/>
          <w:sz w:val="26"/>
          <w:szCs w:val="26"/>
        </w:rPr>
        <w:t>,  в Устав МО,  принимались решения об установлении земельного и имущественного налога и др.</w:t>
      </w:r>
    </w:p>
    <w:p w:rsidR="005A2829" w:rsidRPr="00703ED2" w:rsidRDefault="005A2829" w:rsidP="005A2829">
      <w:pPr>
        <w:pStyle w:val="ConsTitle"/>
        <w:widowControl/>
        <w:ind w:left="-72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03E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В течение всего года неукоснительно соблюдался принцип гласности: проводились публичные слушания  </w:t>
      </w:r>
      <w:r w:rsidRPr="00703ED2">
        <w:rPr>
          <w:rFonts w:ascii="Times New Roman" w:hAnsi="Times New Roman" w:cs="Times New Roman"/>
          <w:b w:val="0"/>
          <w:bCs w:val="0"/>
          <w:spacing w:val="3"/>
          <w:sz w:val="26"/>
          <w:szCs w:val="26"/>
        </w:rPr>
        <w:t>для населения, проживаю</w:t>
      </w:r>
      <w:r w:rsidR="00280AE6" w:rsidRPr="00703ED2">
        <w:rPr>
          <w:rFonts w:ascii="Times New Roman" w:hAnsi="Times New Roman" w:cs="Times New Roman"/>
          <w:b w:val="0"/>
          <w:bCs w:val="0"/>
          <w:spacing w:val="3"/>
          <w:sz w:val="26"/>
          <w:szCs w:val="26"/>
        </w:rPr>
        <w:t>щего на территории Московского</w:t>
      </w:r>
      <w:r w:rsidRPr="00703ED2">
        <w:rPr>
          <w:rFonts w:ascii="Times New Roman" w:hAnsi="Times New Roman" w:cs="Times New Roman"/>
          <w:b w:val="0"/>
          <w:bCs w:val="0"/>
          <w:spacing w:val="3"/>
          <w:sz w:val="26"/>
          <w:szCs w:val="26"/>
        </w:rPr>
        <w:t xml:space="preserve"> сельсовета</w:t>
      </w:r>
      <w:r w:rsidRPr="00703ED2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280AE6" w:rsidRPr="00703ED2" w:rsidRDefault="005A2829" w:rsidP="00703ED2">
      <w:pPr>
        <w:spacing w:after="0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    Исполнительным органом власти в поселении является </w:t>
      </w:r>
      <w:r w:rsidR="00280AE6" w:rsidRPr="00703ED2">
        <w:rPr>
          <w:rFonts w:ascii="Times New Roman" w:hAnsi="Times New Roman" w:cs="Times New Roman"/>
          <w:b/>
          <w:sz w:val="26"/>
          <w:szCs w:val="26"/>
        </w:rPr>
        <w:t>Администрация Московского</w:t>
      </w:r>
      <w:r w:rsidRPr="00703ED2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Pr="00703ED2">
        <w:rPr>
          <w:rFonts w:ascii="Times New Roman" w:hAnsi="Times New Roman" w:cs="Times New Roman"/>
          <w:sz w:val="26"/>
          <w:szCs w:val="26"/>
        </w:rPr>
        <w:t xml:space="preserve">, в составе которой работают 7 человек (Глава, 2 муниципальных служащих, работник ВУС, 3 сотрудники централизованной бухгалтерии). </w:t>
      </w:r>
      <w:r w:rsidR="00280AE6" w:rsidRPr="00703ED2">
        <w:rPr>
          <w:rFonts w:ascii="Times New Roman" w:hAnsi="Times New Roman" w:cs="Times New Roman"/>
          <w:sz w:val="26"/>
          <w:szCs w:val="26"/>
        </w:rPr>
        <w:t xml:space="preserve">В рамках нормотворческой деятельности за отчетный период принято 55 постановления, 131 распоряжения </w:t>
      </w:r>
      <w:r w:rsidRPr="00703E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0AE6" w:rsidRPr="00703ED2" w:rsidRDefault="00417291" w:rsidP="00703ED2">
      <w:pPr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</w:t>
      </w:r>
      <w:r w:rsidR="005A2829" w:rsidRPr="00703ED2">
        <w:rPr>
          <w:rFonts w:ascii="Times New Roman" w:hAnsi="Times New Roman" w:cs="Times New Roman"/>
          <w:sz w:val="26"/>
          <w:szCs w:val="26"/>
        </w:rPr>
        <w:t xml:space="preserve"> </w:t>
      </w:r>
      <w:r w:rsidRPr="00703ED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280AE6" w:rsidRPr="00703ED2">
        <w:rPr>
          <w:rFonts w:ascii="Times New Roman" w:hAnsi="Times New Roman" w:cs="Times New Roman"/>
          <w:sz w:val="26"/>
          <w:szCs w:val="26"/>
        </w:rPr>
        <w:t xml:space="preserve"> поступило 7 обращения от граждан. Основные темы, с которыми обращались граждане в администрацию: водоснабжение, бродячий скот, беспризорные  собак</w:t>
      </w:r>
      <w:r w:rsidRPr="00703ED2">
        <w:rPr>
          <w:rFonts w:ascii="Times New Roman" w:hAnsi="Times New Roman" w:cs="Times New Roman"/>
          <w:sz w:val="26"/>
          <w:szCs w:val="26"/>
        </w:rPr>
        <w:t>и</w:t>
      </w:r>
      <w:r w:rsidR="00280AE6" w:rsidRPr="00703E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0AE6" w:rsidRPr="00703ED2" w:rsidRDefault="00280AE6" w:rsidP="00703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Выдано 756 справок о составе семьи и месте жительства, о наличии скота. Направлено 659 ответов в организации всех ведомств по официальным запросам. Предоставлено  </w:t>
      </w:r>
      <w:r w:rsidR="00AB0302" w:rsidRPr="00703ED2">
        <w:rPr>
          <w:rFonts w:ascii="Times New Roman" w:hAnsi="Times New Roman" w:cs="Times New Roman"/>
          <w:sz w:val="26"/>
          <w:szCs w:val="26"/>
        </w:rPr>
        <w:t>37</w:t>
      </w:r>
      <w:r w:rsidRPr="00703ED2">
        <w:rPr>
          <w:rFonts w:ascii="Times New Roman" w:hAnsi="Times New Roman" w:cs="Times New Roman"/>
          <w:sz w:val="26"/>
          <w:szCs w:val="26"/>
        </w:rPr>
        <w:t xml:space="preserve"> нотариальных действия.</w:t>
      </w:r>
    </w:p>
    <w:p w:rsidR="00703ED2" w:rsidRPr="00703ED2" w:rsidRDefault="00703ED2" w:rsidP="00703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ED2" w:rsidRPr="00703ED2" w:rsidRDefault="00703ED2" w:rsidP="0070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3ED2">
        <w:rPr>
          <w:rFonts w:ascii="Times New Roman" w:hAnsi="Times New Roman" w:cs="Times New Roman"/>
          <w:b/>
          <w:sz w:val="26"/>
          <w:szCs w:val="26"/>
        </w:rPr>
        <w:lastRenderedPageBreak/>
        <w:t>Социальная сфера</w:t>
      </w:r>
    </w:p>
    <w:p w:rsidR="00703ED2" w:rsidRPr="00703ED2" w:rsidRDefault="00703ED2" w:rsidP="0070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0AE6" w:rsidRPr="00703ED2" w:rsidRDefault="00280AE6" w:rsidP="00703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Постоянно ведется работа с льготными категориями граждан по оформлению документов на субсидии, детские пособия, компенсации на топливо и др. 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Всего на территории поселения проживает - 1553 человек.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Мужчин –802.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Женщин - 731.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Число семей – 537.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В них детей – 337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Родилось – 7 человек.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Умерло – 18 человек.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Занятые в личном подсобном хозяйстве-  532 семьи;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Неработающие в трудоспособном возрасте – 67 человек;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Состоящие на бирже труда – 19 человек;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Работающее население составляет – 542 человека;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Пенсионеров – 427 человека.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Граждан льготной категории: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Инвалиды - 71 человек( в том числе дети инвалиды 9 человек) 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Труженики тыла - 6 человек;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Реабилитированные -10 человек;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Многодетных семей -  42 (в них детей 169);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Ветеранов труда РФ - 42 человека;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Приравненных к ветеранам труда РХ - 35 человек;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Ветеранов труда по 15 ЗРХ  - 12 человек.</w:t>
      </w:r>
    </w:p>
    <w:p w:rsidR="003F30E4" w:rsidRPr="00703ED2" w:rsidRDefault="003F30E4" w:rsidP="00703ED2">
      <w:pPr>
        <w:pStyle w:val="a3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6"/>
          <w:szCs w:val="26"/>
        </w:rPr>
      </w:pPr>
      <w:r w:rsidRPr="00703ED2">
        <w:rPr>
          <w:rFonts w:ascii="Times New Roman" w:hAnsi="Times New Roman"/>
          <w:sz w:val="26"/>
          <w:szCs w:val="26"/>
        </w:rPr>
        <w:t>Ветераны боевых действия – 20 человек.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Всего льготников – 238 человек. 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Получателей ежемесячных пособий – 83 семьи.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7 семей оформили материальную помощь.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На основании ЗРХ № 11 от 21.02.2014 года, 1 многодетная семья оформила социальный контракт с ГКУ РХ по 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703ED2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Все граждане льготной категории получают социальные выплаты, которые оформляются в основной своей массе в сельской администрации специалистами поселения.</w:t>
      </w: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В течении всего одного рабочего для за различными справками выписками, помощью в решении разного рода вопросов, к главе поселения и специалистам администрации обращается порядка 20-30 человек.</w:t>
      </w:r>
      <w:bookmarkStart w:id="0" w:name="_GoBack"/>
      <w:bookmarkEnd w:id="0"/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30E4" w:rsidRPr="00703ED2" w:rsidRDefault="003F30E4" w:rsidP="00703E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7291" w:rsidRDefault="005A2829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03ED2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="007E7C90" w:rsidRPr="00703ED2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703ED2" w:rsidRDefault="00703ED2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03ED2" w:rsidRDefault="00703ED2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03ED2" w:rsidRDefault="00703ED2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03ED2" w:rsidRPr="00703ED2" w:rsidRDefault="00703ED2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E7C90" w:rsidRPr="00703ED2" w:rsidRDefault="007E7C90" w:rsidP="00703ED2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Отчет об  исполнении  бюджета </w:t>
      </w:r>
    </w:p>
    <w:p w:rsidR="007E7C90" w:rsidRPr="00703ED2" w:rsidRDefault="007E7C90" w:rsidP="00703ED2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/>
          <w:bCs/>
          <w:sz w:val="26"/>
          <w:szCs w:val="26"/>
        </w:rPr>
        <w:t>Московского сельсовета за  2020 год</w:t>
      </w:r>
    </w:p>
    <w:p w:rsidR="007E7C90" w:rsidRPr="00703ED2" w:rsidRDefault="007E7C90" w:rsidP="00703ED2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7C90" w:rsidRPr="00703ED2" w:rsidRDefault="007E7C90" w:rsidP="00703E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Московского сельсовета  после получения заключения  ревизионной комиссии </w:t>
      </w:r>
      <w:proofErr w:type="spellStart"/>
      <w:r w:rsidRPr="00703ED2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Pr="00703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 проведения публичных слушаний. Исполнение бюджета  осуществляется в течение года, каждый квартал информация об исполнении бюджета размещается на официальном сайте. 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Доходная часть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бюджета сельского поселения в 2020 году составила  11857,7 тыс. руб., из  них собственных доходов 1 524,4  тыс.руб. при плане 1594,6 тыс. руб. или   95,6 %.    Безвозмездные поступления , субсидии, дотации составили 10 333,3 тыс.руб. при плане 10346,7тыс.руб.  или  99,9%.Удельный вес собственных доходов в общем объеме доходов составляет 12,9 %.   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>Собственные доходы это:  НДФЛ план 969,6 тыс.руб. исполнение 952,7тыс.руб. или 98,3% к плану, земельный налог с организаций и физических лиц исполнен 423,6 тыс.руб. при плане 439,9 тыс. руб. Налог на имущество физических лиц составил  91,5 тыс. руб. при плане 85,9тыс.руб. платные услуги исполнены в сумме 44,4тыс.руб. при плане 47,1тыс.руб.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Исполнение расходов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бюджета сельского поселения за 2020 год составило 10472,0 тыс.руб. при плане 11998,3тыс.руб. или 87,3% к плану.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>При  формировании  расходов бюджета использовался программно-целевой метод планирования расходов  сельского поселения, который предусматривает муниципальные программы.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«Общегосударственные вопросы» расходы составили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2798,0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>тыс.руб., сюда входит заработная плата, начисления на оплату труда работников администрации , коммунальные услуги, связь, содержание имущества, электроэнергия, ГСМ и прочее.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«Национальная оборона» расходы исполнены в сумме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129,5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 руб.(ВУС).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«Национальная безопасность и правоохранительная деятельность» исполнены расходы в сумме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174,9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тыс.руб. ( в т.ч. опашка территории Московского сельсовета (республика)-31,0 </w:t>
      </w:r>
      <w:proofErr w:type="spellStart"/>
      <w:r w:rsidRPr="00703ED2">
        <w:rPr>
          <w:rFonts w:ascii="Times New Roman" w:eastAsia="Times New Roman" w:hAnsi="Times New Roman" w:cs="Times New Roman"/>
          <w:sz w:val="26"/>
          <w:szCs w:val="26"/>
        </w:rPr>
        <w:t>тыс.руб.;сирена</w:t>
      </w:r>
      <w:proofErr w:type="spellEnd"/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электронная 2шт.(район)-37,2 тыс.руб.; обработка территории от </w:t>
      </w:r>
      <w:proofErr w:type="spellStart"/>
      <w:r w:rsidRPr="00703ED2">
        <w:rPr>
          <w:rFonts w:ascii="Times New Roman" w:eastAsia="Times New Roman" w:hAnsi="Times New Roman" w:cs="Times New Roman"/>
          <w:sz w:val="26"/>
          <w:szCs w:val="26"/>
        </w:rPr>
        <w:t>коронавируса</w:t>
      </w:r>
      <w:proofErr w:type="spellEnd"/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(район)-15,0тыс.руб.; пожарный гидрант (местный) 2шт.-25,5тыс.руб.). Переданы безвозмездно от управления ГО и ЧС (автомобиль Газель)  и от Управления имущественными отношениями </w:t>
      </w:r>
      <w:proofErr w:type="spellStart"/>
      <w:r w:rsidRPr="00703ED2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района (сирена электронная).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По разделу «Национальная экономика» расходы исполнены в сумме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1 220,7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тыс.руб. ( обеспечение деятельности </w:t>
      </w:r>
      <w:proofErr w:type="spellStart"/>
      <w:r w:rsidRPr="00703ED2">
        <w:rPr>
          <w:rFonts w:ascii="Times New Roman" w:eastAsia="Times New Roman" w:hAnsi="Times New Roman" w:cs="Times New Roman"/>
          <w:sz w:val="26"/>
          <w:szCs w:val="26"/>
        </w:rPr>
        <w:t>хоз</w:t>
      </w:r>
      <w:proofErr w:type="spellEnd"/>
      <w:r w:rsidRPr="00703ED2">
        <w:rPr>
          <w:rFonts w:ascii="Times New Roman" w:eastAsia="Times New Roman" w:hAnsi="Times New Roman" w:cs="Times New Roman"/>
          <w:sz w:val="26"/>
          <w:szCs w:val="26"/>
        </w:rPr>
        <w:t>. группы)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«Жилищное хозяйство» израсходовано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623,4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тыс.руб.,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- по подразделу «Благоустройство»  (республика) 477,0 тыс.руб. - израсходовали на замену светильников уличного освещения с. Московское в рамках мероприятий направленных на энергосбережение и повышение энергетической эффективности; уличное освящение (э/энергия) -127,6тыс.руб. 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«Культура и кинематография» произведено расходов на сумму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4921,0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тыс.руб.( в них входят оплата труда, фонды, э/энергия, уголь, ремонт помещения ,так же приобретены :котел отопления-66,6 </w:t>
      </w:r>
      <w:proofErr w:type="spellStart"/>
      <w:r w:rsidRPr="00703ED2">
        <w:rPr>
          <w:rFonts w:ascii="Times New Roman" w:eastAsia="Times New Roman" w:hAnsi="Times New Roman" w:cs="Times New Roman"/>
          <w:sz w:val="26"/>
          <w:szCs w:val="26"/>
        </w:rPr>
        <w:t>тыс.ру.,насос</w:t>
      </w:r>
      <w:proofErr w:type="spellEnd"/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циркулярный-16,1 тыс.руб.)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 По разделу «Социальная политика» расходы составили </w:t>
      </w:r>
      <w:r w:rsidRPr="00703ED2">
        <w:rPr>
          <w:rFonts w:ascii="Times New Roman" w:eastAsia="Times New Roman" w:hAnsi="Times New Roman" w:cs="Times New Roman"/>
          <w:b/>
          <w:sz w:val="26"/>
          <w:szCs w:val="26"/>
        </w:rPr>
        <w:t>455,5</w:t>
      </w:r>
      <w:r w:rsidRPr="00703ED2">
        <w:rPr>
          <w:rFonts w:ascii="Times New Roman" w:eastAsia="Times New Roman" w:hAnsi="Times New Roman" w:cs="Times New Roman"/>
          <w:sz w:val="26"/>
          <w:szCs w:val="26"/>
        </w:rPr>
        <w:t xml:space="preserve"> тыс.руб.</w:t>
      </w:r>
    </w:p>
    <w:p w:rsidR="007E7C90" w:rsidRPr="00703ED2" w:rsidRDefault="007E7C90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7E7C90" w:rsidRPr="00703ED2" w:rsidRDefault="007E7C90" w:rsidP="00703ED2">
      <w:pPr>
        <w:spacing w:after="0"/>
        <w:ind w:right="-3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Cs/>
          <w:sz w:val="26"/>
          <w:szCs w:val="26"/>
        </w:rPr>
        <w:t>Штатная численность администрации Московского сельсовета на 01.01.2021г. составила 15,9 единиц (Глава-1ед., специалисты-2ед.,ВУС-0,4ед., хоз.группа-4ед., культура-5ед., бухгалтерия-3,5ед.).</w:t>
      </w:r>
    </w:p>
    <w:p w:rsidR="007E7C90" w:rsidRPr="00703ED2" w:rsidRDefault="007E7C90" w:rsidP="00703ED2">
      <w:pPr>
        <w:spacing w:after="0"/>
        <w:ind w:right="-36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7C90" w:rsidRPr="00703ED2" w:rsidRDefault="007E7C90" w:rsidP="00703ED2">
      <w:pPr>
        <w:spacing w:after="0"/>
        <w:ind w:right="-3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Cs/>
          <w:sz w:val="26"/>
          <w:szCs w:val="26"/>
        </w:rPr>
        <w:t>В 2020 году были списаны в связи с приватизацией 2 квартиры и в следствии пожара 1 квартира.</w:t>
      </w:r>
    </w:p>
    <w:p w:rsidR="007E7C90" w:rsidRPr="00703ED2" w:rsidRDefault="007E7C90" w:rsidP="00703ED2">
      <w:pPr>
        <w:spacing w:after="0"/>
        <w:ind w:right="-36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7C90" w:rsidRPr="00703ED2" w:rsidRDefault="007E7C90" w:rsidP="00703ED2">
      <w:pPr>
        <w:spacing w:after="0"/>
        <w:ind w:right="-36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3ED2">
        <w:rPr>
          <w:rFonts w:ascii="Times New Roman" w:eastAsia="Times New Roman" w:hAnsi="Times New Roman" w:cs="Times New Roman"/>
          <w:bCs/>
          <w:sz w:val="26"/>
          <w:szCs w:val="26"/>
        </w:rPr>
        <w:t>Кредиторская задолженность на 01.01.2021г. составила (по фондам) 1 285 330,61 руб.</w:t>
      </w:r>
    </w:p>
    <w:p w:rsidR="007E7C90" w:rsidRPr="00703ED2" w:rsidRDefault="007E7C90" w:rsidP="00703ED2">
      <w:pPr>
        <w:spacing w:after="0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A2829" w:rsidRDefault="005A2829" w:rsidP="00703ED2">
      <w:pPr>
        <w:pStyle w:val="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426"/>
        <w:jc w:val="both"/>
        <w:rPr>
          <w:b/>
          <w:sz w:val="26"/>
          <w:szCs w:val="26"/>
          <w:lang w:val="ru-RU"/>
        </w:rPr>
      </w:pPr>
      <w:r w:rsidRPr="00703ED2">
        <w:rPr>
          <w:sz w:val="26"/>
          <w:szCs w:val="26"/>
        </w:rPr>
        <w:t xml:space="preserve">    </w:t>
      </w:r>
      <w:r w:rsidR="007E7C90" w:rsidRPr="00703ED2">
        <w:rPr>
          <w:b/>
          <w:sz w:val="26"/>
          <w:szCs w:val="26"/>
        </w:rPr>
        <w:t xml:space="preserve">   </w:t>
      </w:r>
      <w:proofErr w:type="spellStart"/>
      <w:r w:rsidR="007E7C90" w:rsidRPr="009A384F">
        <w:rPr>
          <w:b/>
          <w:sz w:val="26"/>
          <w:szCs w:val="26"/>
        </w:rPr>
        <w:t>План</w:t>
      </w:r>
      <w:proofErr w:type="spellEnd"/>
      <w:r w:rsidRPr="00703ED2">
        <w:rPr>
          <w:b/>
          <w:sz w:val="26"/>
          <w:szCs w:val="26"/>
        </w:rPr>
        <w:t xml:space="preserve"> </w:t>
      </w:r>
      <w:proofErr w:type="spellStart"/>
      <w:r w:rsidRPr="00703ED2">
        <w:rPr>
          <w:b/>
          <w:sz w:val="26"/>
          <w:szCs w:val="26"/>
        </w:rPr>
        <w:t>на</w:t>
      </w:r>
      <w:proofErr w:type="spellEnd"/>
      <w:r w:rsidRPr="00703ED2">
        <w:rPr>
          <w:b/>
          <w:sz w:val="26"/>
          <w:szCs w:val="26"/>
        </w:rPr>
        <w:t xml:space="preserve"> 202</w:t>
      </w:r>
      <w:r w:rsidR="007E7C90" w:rsidRPr="00703ED2">
        <w:rPr>
          <w:b/>
          <w:sz w:val="26"/>
          <w:szCs w:val="26"/>
        </w:rPr>
        <w:t>1</w:t>
      </w:r>
      <w:r w:rsidRPr="00703ED2">
        <w:rPr>
          <w:b/>
          <w:sz w:val="26"/>
          <w:szCs w:val="26"/>
        </w:rPr>
        <w:t xml:space="preserve"> </w:t>
      </w:r>
      <w:proofErr w:type="spellStart"/>
      <w:r w:rsidRPr="00703ED2">
        <w:rPr>
          <w:b/>
          <w:sz w:val="26"/>
          <w:szCs w:val="26"/>
        </w:rPr>
        <w:t>год</w:t>
      </w:r>
      <w:proofErr w:type="spellEnd"/>
      <w:r w:rsidRPr="00703ED2">
        <w:rPr>
          <w:b/>
          <w:sz w:val="26"/>
          <w:szCs w:val="26"/>
        </w:rPr>
        <w:t>:</w:t>
      </w:r>
    </w:p>
    <w:p w:rsidR="00703ED2" w:rsidRPr="00703ED2" w:rsidRDefault="00703ED2" w:rsidP="00703ED2">
      <w:pPr>
        <w:pStyle w:val="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426"/>
        <w:jc w:val="both"/>
        <w:rPr>
          <w:color w:val="000000"/>
          <w:sz w:val="26"/>
          <w:szCs w:val="26"/>
          <w:lang w:val="ru-RU"/>
        </w:rPr>
      </w:pPr>
    </w:p>
    <w:p w:rsidR="005764A6" w:rsidRPr="00703ED2" w:rsidRDefault="005764A6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1. </w:t>
      </w:r>
      <w:r w:rsidR="007E7C90" w:rsidRPr="00703ED2">
        <w:rPr>
          <w:rFonts w:ascii="Times New Roman" w:hAnsi="Times New Roman" w:cs="Times New Roman"/>
          <w:sz w:val="26"/>
          <w:szCs w:val="26"/>
        </w:rPr>
        <w:t xml:space="preserve">В  2021 году в с. Московское появится модульное здание врачебной амбулатории сборно-разборного типа. По адресу с.Московское, </w:t>
      </w:r>
      <w:proofErr w:type="spellStart"/>
      <w:r w:rsidR="007E7C90" w:rsidRPr="00703ED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7E7C90" w:rsidRPr="00703ED2">
        <w:rPr>
          <w:rFonts w:ascii="Times New Roman" w:hAnsi="Times New Roman" w:cs="Times New Roman"/>
          <w:sz w:val="26"/>
          <w:szCs w:val="26"/>
        </w:rPr>
        <w:t xml:space="preserve"> Советская</w:t>
      </w:r>
      <w:r w:rsidRPr="00703ED2">
        <w:rPr>
          <w:rFonts w:ascii="Times New Roman" w:hAnsi="Times New Roman" w:cs="Times New Roman"/>
          <w:sz w:val="26"/>
          <w:szCs w:val="26"/>
        </w:rPr>
        <w:t xml:space="preserve"> 32Б. Заказчиком работ выступает 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703ED2">
        <w:rPr>
          <w:rFonts w:ascii="Times New Roman" w:hAnsi="Times New Roman" w:cs="Times New Roman"/>
          <w:sz w:val="26"/>
          <w:szCs w:val="26"/>
        </w:rPr>
        <w:t xml:space="preserve"> районная больница. На поставку и монтаж модульного здания врачебной амбулатории сборно-разборного типа может быть потрачено 13 627 278 руб. </w:t>
      </w:r>
    </w:p>
    <w:p w:rsidR="005764A6" w:rsidRPr="00703ED2" w:rsidRDefault="005764A6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техзадании</w:t>
      </w:r>
      <w:proofErr w:type="spellEnd"/>
      <w:r w:rsidRPr="00703ED2">
        <w:rPr>
          <w:rFonts w:ascii="Times New Roman" w:hAnsi="Times New Roman" w:cs="Times New Roman"/>
          <w:sz w:val="26"/>
          <w:szCs w:val="26"/>
        </w:rPr>
        <w:t xml:space="preserve"> названы и сроки выполнения работ - по 30 октября. Срок эксплуатации здания должен составлять не менее 15 лет.</w:t>
      </w:r>
    </w:p>
    <w:p w:rsidR="005764A6" w:rsidRPr="00703ED2" w:rsidRDefault="005764A6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 xml:space="preserve">   Финансирование осуществляется за счет 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cофинансирования</w:t>
      </w:r>
      <w:proofErr w:type="spellEnd"/>
      <w:r w:rsidRPr="00703ED2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 (в том числе </w:t>
      </w:r>
      <w:proofErr w:type="spellStart"/>
      <w:r w:rsidRPr="00703ED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703ED2">
        <w:rPr>
          <w:rFonts w:ascii="Times New Roman" w:hAnsi="Times New Roman" w:cs="Times New Roman"/>
          <w:sz w:val="26"/>
          <w:szCs w:val="26"/>
        </w:rPr>
        <w:t xml:space="preserve"> с федеральным бюджетом), в рамках подпрограммы «Профилактика заболеваний и формирование здорового образа жизни. Развитие первичной медико-санитарной помощи и медицинской реабилитации населения, в том числе детей» государственной программы «Развитие здравоохранения Республики Хакасия».</w:t>
      </w:r>
    </w:p>
    <w:p w:rsidR="00EE3BB3" w:rsidRPr="00703ED2" w:rsidRDefault="005764A6" w:rsidP="00703ED2">
      <w:pPr>
        <w:pStyle w:val="a7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single" w:sz="2" w:space="0" w:color="E0E0E0" w:frame="1"/>
        </w:rPr>
      </w:pPr>
      <w:r w:rsidRPr="00703ED2">
        <w:rPr>
          <w:sz w:val="26"/>
          <w:szCs w:val="26"/>
        </w:rPr>
        <w:t>2. Уже летом 2021 года по улице Степная 5А откроет</w:t>
      </w:r>
      <w:r w:rsidR="00EE3BB3" w:rsidRPr="00703ED2">
        <w:rPr>
          <w:sz w:val="26"/>
          <w:szCs w:val="26"/>
        </w:rPr>
        <w:t>ся</w:t>
      </w:r>
      <w:r w:rsidRPr="00703ED2">
        <w:rPr>
          <w:sz w:val="26"/>
          <w:szCs w:val="26"/>
        </w:rPr>
        <w:t xml:space="preserve"> </w:t>
      </w:r>
      <w:r w:rsidRPr="00703ED2">
        <w:rPr>
          <w:bCs/>
          <w:sz w:val="26"/>
          <w:szCs w:val="26"/>
        </w:rPr>
        <w:t>модульный ветеринарный участ</w:t>
      </w:r>
      <w:r w:rsidR="00EE3BB3" w:rsidRPr="00703ED2">
        <w:rPr>
          <w:bCs/>
          <w:sz w:val="26"/>
          <w:szCs w:val="26"/>
        </w:rPr>
        <w:t>ок контейнерного типа.</w:t>
      </w:r>
      <w:r w:rsidRPr="00703ED2">
        <w:rPr>
          <w:bCs/>
          <w:sz w:val="26"/>
          <w:szCs w:val="26"/>
        </w:rPr>
        <w:t xml:space="preserve"> </w:t>
      </w:r>
      <w:r w:rsidR="00EE3BB3" w:rsidRPr="00703ED2">
        <w:rPr>
          <w:bCs/>
          <w:sz w:val="26"/>
          <w:szCs w:val="26"/>
        </w:rPr>
        <w:t>Его</w:t>
      </w:r>
      <w:r w:rsidRPr="00703ED2">
        <w:rPr>
          <w:bCs/>
          <w:sz w:val="26"/>
          <w:szCs w:val="26"/>
        </w:rPr>
        <w:t xml:space="preserve"> </w:t>
      </w:r>
      <w:r w:rsidR="00EE3BB3" w:rsidRPr="00703ED2">
        <w:rPr>
          <w:bCs/>
          <w:sz w:val="26"/>
          <w:szCs w:val="26"/>
        </w:rPr>
        <w:t xml:space="preserve">приобретение и установка проводится по программе "Развитие агропромышленного комплекса Республики Хакасия и </w:t>
      </w:r>
      <w:r w:rsidR="00EE3BB3" w:rsidRPr="00703ED2">
        <w:rPr>
          <w:bCs/>
          <w:sz w:val="26"/>
          <w:szCs w:val="26"/>
        </w:rPr>
        <w:lastRenderedPageBreak/>
        <w:t xml:space="preserve">социальной сферы на селе". Модуль полностью автономный - внутренняя инфраструктура может быть организована независимо от </w:t>
      </w:r>
      <w:r w:rsidR="00417291" w:rsidRPr="00703ED2">
        <w:rPr>
          <w:bCs/>
          <w:sz w:val="26"/>
          <w:szCs w:val="26"/>
        </w:rPr>
        <w:t>централизованных наружных инженерных сетей. Немаловажное достоинство - теплоизоляционные свойства. По цене модульный ветеринарный участок в 3-4 раза дешевле капитального строительства.</w:t>
      </w:r>
      <w:r w:rsidR="00EE3BB3" w:rsidRPr="00703ED2">
        <w:rPr>
          <w:color w:val="000000"/>
          <w:sz w:val="26"/>
          <w:szCs w:val="26"/>
          <w:bdr w:val="single" w:sz="2" w:space="0" w:color="E0E0E0" w:frame="1"/>
        </w:rPr>
        <w:t xml:space="preserve"> </w:t>
      </w:r>
    </w:p>
    <w:p w:rsidR="00703ED2" w:rsidRPr="00703ED2" w:rsidRDefault="00703ED2" w:rsidP="00703ED2">
      <w:pPr>
        <w:pStyle w:val="a7"/>
        <w:pBdr>
          <w:top w:val="single" w:sz="2" w:space="0" w:color="E0E0E0"/>
          <w:left w:val="single" w:sz="2" w:space="0" w:color="E0E0E0"/>
          <w:bottom w:val="single" w:sz="2" w:space="0" w:color="E0E0E0"/>
          <w:right w:val="single" w:sz="2" w:space="0" w:color="E0E0E0"/>
        </w:pBd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764A6" w:rsidRPr="00703ED2" w:rsidRDefault="005764A6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color w:val="000000"/>
          <w:sz w:val="26"/>
          <w:szCs w:val="26"/>
          <w:bdr w:val="single" w:sz="2" w:space="0" w:color="E0E0E0" w:frame="1"/>
        </w:rPr>
        <w:t xml:space="preserve"> </w:t>
      </w:r>
    </w:p>
    <w:p w:rsidR="00703ED2" w:rsidRPr="00703ED2" w:rsidRDefault="005A2829" w:rsidP="00703ED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3ED2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9A384F">
        <w:rPr>
          <w:rFonts w:ascii="Times New Roman" w:hAnsi="Times New Roman" w:cs="Times New Roman"/>
          <w:b/>
          <w:sz w:val="26"/>
          <w:szCs w:val="26"/>
        </w:rPr>
        <w:t>Задачи на 2021</w:t>
      </w:r>
      <w:r w:rsidR="00703ED2" w:rsidRPr="00703ED2">
        <w:rPr>
          <w:rFonts w:ascii="Times New Roman" w:hAnsi="Times New Roman" w:cs="Times New Roman"/>
          <w:b/>
          <w:sz w:val="26"/>
          <w:szCs w:val="26"/>
        </w:rPr>
        <w:t xml:space="preserve"> год:</w:t>
      </w:r>
    </w:p>
    <w:p w:rsidR="00703ED2" w:rsidRPr="00703ED2" w:rsidRDefault="009A384F" w:rsidP="009A38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03ED2" w:rsidRPr="00703ED2">
        <w:rPr>
          <w:rFonts w:ascii="Times New Roman" w:hAnsi="Times New Roman" w:cs="Times New Roman"/>
          <w:sz w:val="26"/>
          <w:szCs w:val="26"/>
        </w:rPr>
        <w:t>Продолжить разъяснительную работу с населением специалистам и депутатам: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- о бережном отношении к окружающему;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- о необходимости участия всех в благоустройстве и озеленению села.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2. Продолжить  уход за местами захоронений участников ВОВ   на муниципальном кладбище (по отдельному списку).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bCs/>
          <w:sz w:val="26"/>
          <w:szCs w:val="26"/>
        </w:rPr>
        <w:t xml:space="preserve">3.   </w:t>
      </w:r>
      <w:r w:rsidRPr="00703ED2">
        <w:rPr>
          <w:rFonts w:ascii="Times New Roman" w:hAnsi="Times New Roman" w:cs="Times New Roman"/>
          <w:sz w:val="26"/>
          <w:szCs w:val="26"/>
        </w:rPr>
        <w:t>Продолжить патронаж семей, состоящих на разных учетах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sz w:val="26"/>
          <w:szCs w:val="26"/>
        </w:rPr>
        <w:t>4. Продолжить профилактическую работу с несовершеннолетними, склонными к асоциальному поведению.</w:t>
      </w:r>
    </w:p>
    <w:p w:rsidR="00703ED2" w:rsidRPr="00703ED2" w:rsidRDefault="00703ED2" w:rsidP="00703E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2829" w:rsidRPr="00703ED2" w:rsidRDefault="005A2829" w:rsidP="00703E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3ED2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5A2829" w:rsidRPr="00703ED2" w:rsidRDefault="005A2829" w:rsidP="00703ED2">
      <w:pPr>
        <w:spacing w:after="0"/>
        <w:ind w:left="-720"/>
        <w:rPr>
          <w:rFonts w:ascii="Times New Roman" w:hAnsi="Times New Roman" w:cs="Times New Roman"/>
          <w:sz w:val="26"/>
          <w:szCs w:val="26"/>
        </w:rPr>
      </w:pPr>
    </w:p>
    <w:p w:rsidR="00CE5C67" w:rsidRPr="00703ED2" w:rsidRDefault="00CE5C67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703ED2" w:rsidRDefault="00CE5C67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703ED2" w:rsidRDefault="00CE5C67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E5C67" w:rsidRPr="00703ED2" w:rsidRDefault="00CE5C67" w:rsidP="00703ED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C2A94" w:rsidRPr="00703ED2" w:rsidRDefault="006C2A94" w:rsidP="00703E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C2A94" w:rsidRPr="00703ED2" w:rsidSect="0048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7A"/>
    <w:multiLevelType w:val="hybridMultilevel"/>
    <w:tmpl w:val="4508D1D0"/>
    <w:lvl w:ilvl="0" w:tplc="0980D9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84C4B6B"/>
    <w:multiLevelType w:val="hybridMultilevel"/>
    <w:tmpl w:val="CB3660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71C6B"/>
    <w:multiLevelType w:val="hybridMultilevel"/>
    <w:tmpl w:val="39BEC120"/>
    <w:lvl w:ilvl="0" w:tplc="3530F10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CCA58E7"/>
    <w:multiLevelType w:val="hybridMultilevel"/>
    <w:tmpl w:val="8340AB68"/>
    <w:lvl w:ilvl="0" w:tplc="9942E02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5F95"/>
    <w:multiLevelType w:val="hybridMultilevel"/>
    <w:tmpl w:val="B228256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43F3288"/>
    <w:multiLevelType w:val="hybridMultilevel"/>
    <w:tmpl w:val="835A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35E0"/>
    <w:multiLevelType w:val="hybridMultilevel"/>
    <w:tmpl w:val="6060A8F2"/>
    <w:lvl w:ilvl="0" w:tplc="CE1EFA8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2A94"/>
    <w:rsid w:val="00007209"/>
    <w:rsid w:val="001A0BE2"/>
    <w:rsid w:val="00215D6E"/>
    <w:rsid w:val="00280AE6"/>
    <w:rsid w:val="003F30E4"/>
    <w:rsid w:val="00417291"/>
    <w:rsid w:val="00456062"/>
    <w:rsid w:val="00482887"/>
    <w:rsid w:val="005764A6"/>
    <w:rsid w:val="005A2829"/>
    <w:rsid w:val="005F68B1"/>
    <w:rsid w:val="006C2A94"/>
    <w:rsid w:val="00703ED2"/>
    <w:rsid w:val="007E7C90"/>
    <w:rsid w:val="007F4EB2"/>
    <w:rsid w:val="008904C8"/>
    <w:rsid w:val="009A384F"/>
    <w:rsid w:val="00A65EBB"/>
    <w:rsid w:val="00AB0302"/>
    <w:rsid w:val="00CE5C67"/>
    <w:rsid w:val="00EE3BB3"/>
    <w:rsid w:val="00F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Не вступил в силу"/>
    <w:rsid w:val="006C2A94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9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A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1">
    <w:name w:val="Абзац списка1"/>
    <w:basedOn w:val="a"/>
    <w:rsid w:val="005A282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a7">
    <w:name w:val="Normal (Web)"/>
    <w:basedOn w:val="a"/>
    <w:uiPriority w:val="99"/>
    <w:unhideWhenUsed/>
    <w:rsid w:val="007F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F4EB2"/>
    <w:rPr>
      <w:b/>
      <w:bCs/>
    </w:rPr>
  </w:style>
  <w:style w:type="character" w:styleId="a9">
    <w:name w:val="Hyperlink"/>
    <w:basedOn w:val="a0"/>
    <w:uiPriority w:val="99"/>
    <w:semiHidden/>
    <w:unhideWhenUsed/>
    <w:rsid w:val="007F4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76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5042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3553715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592760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51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2021-04-29T01:10:00Z</cp:lastPrinted>
  <dcterms:created xsi:type="dcterms:W3CDTF">2021-04-26T08:48:00Z</dcterms:created>
  <dcterms:modified xsi:type="dcterms:W3CDTF">2021-04-29T01:10:00Z</dcterms:modified>
</cp:coreProperties>
</file>