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736A67" w:rsidRPr="00EF09E6" w:rsidTr="00C1661D">
        <w:tc>
          <w:tcPr>
            <w:tcW w:w="10548" w:type="dxa"/>
          </w:tcPr>
          <w:p w:rsidR="00736A67" w:rsidRPr="00EF09E6" w:rsidRDefault="00736A67" w:rsidP="00C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5A4475" wp14:editId="5000F034">
                  <wp:extent cx="790575" cy="79057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67" w:rsidRPr="00EF09E6" w:rsidTr="00C1661D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ДЕПУТАТОВ </w:t>
            </w:r>
          </w:p>
          <w:p w:rsidR="00736A67" w:rsidRPr="00EF09E6" w:rsidRDefault="00C33429" w:rsidP="00C166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МОСКОВСКОГО</w:t>
            </w:r>
            <w:r w:rsidR="00736A67" w:rsidRPr="00EF0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</w:t>
            </w: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b/>
                <w:lang w:eastAsia="ru-RU"/>
              </w:rPr>
              <w:t>УСТЬ-АБАКАНСКОГО РАЙОНА РЕСПУБЛИКИ ХАКАСИЯ</w:t>
            </w:r>
          </w:p>
        </w:tc>
      </w:tr>
    </w:tbl>
    <w:p w:rsidR="00736A67" w:rsidRPr="00660E93" w:rsidRDefault="00736A67" w:rsidP="00736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РЕШЕ</w:t>
      </w:r>
      <w:r w:rsidR="00D77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НИЕ                   </w:t>
      </w: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</w:p>
    <w:p w:rsidR="00736A67" w:rsidRPr="00660E93" w:rsidRDefault="00736A67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36A67" w:rsidRPr="00660E93" w:rsidRDefault="00D77525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«26» марта</w:t>
      </w:r>
      <w:r w:rsidR="00736A67"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2021г.      </w:t>
      </w:r>
      <w:r w:rsidR="0073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6A67"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Московское        </w:t>
      </w:r>
      <w:r w:rsidR="0073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736A67"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36A67"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6A67" w:rsidRPr="00660E93" w:rsidRDefault="00736A67" w:rsidP="00736A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 внесении изменения в решение Совета депутатов  </w:t>
      </w:r>
    </w:p>
    <w:p w:rsidR="00736A67" w:rsidRPr="00660E93" w:rsidRDefault="00C33429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Московского сельсовета</w:t>
      </w:r>
      <w:r w:rsidR="00736A67"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Усть-Абаканского района Республики Хакасия </w:t>
      </w:r>
    </w:p>
    <w:p w:rsidR="00736A67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 13 ноября 2019г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22 «Об установлении на территории Московского сельсовета Усть-Абаканского района Республики Хакасия земельного налога» 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 редакции от 28.02.2020 №4)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736A67" w:rsidRPr="00660E93" w:rsidRDefault="00736A67" w:rsidP="00736A67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E93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соответствии с частью 2 статьи 387 Налогового кодекса Российской Федерации, руководствуясь статьей 29 Устава Московского сельсовета Усть-Абаканского района Республики Хакасия, </w:t>
      </w:r>
      <w:r w:rsidRPr="00660E93">
        <w:rPr>
          <w:rFonts w:ascii="Times New Roman" w:hAnsi="Times New Roman" w:cs="Times New Roman"/>
          <w:bCs/>
          <w:sz w:val="26"/>
          <w:szCs w:val="26"/>
        </w:rPr>
        <w:t xml:space="preserve">Совет депутатов Московского сельсовета 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36A67" w:rsidRPr="00660E93" w:rsidRDefault="00736A67" w:rsidP="00736A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A67" w:rsidRPr="00D9003F" w:rsidRDefault="00736A67" w:rsidP="0073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пункт 3 решения </w:t>
      </w:r>
      <w:r w:rsidRPr="00660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Московского сельсовета</w:t>
      </w:r>
      <w:r w:rsidRPr="00660E9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 от 13 ноября 2019г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 «Об </w:t>
      </w:r>
      <w:r w:rsidRPr="00D900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на территории Московского сельсовета Усть-Абаканского района Республики Хакасия земельного налога» (в редакции от 28.02.2020 №4)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изложив его в следующей редакции: 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 xml:space="preserve">«3. </w:t>
      </w:r>
      <w:r w:rsidRPr="00D9003F">
        <w:rPr>
          <w:rFonts w:ascii="Times New Roman" w:eastAsia="Calibri" w:hAnsi="Times New Roman" w:cs="Times New Roman"/>
          <w:bCs/>
          <w:sz w:val="26"/>
          <w:szCs w:val="26"/>
        </w:rPr>
        <w:t>Установить следующий порядок уплаты налога для налогоплательщиков – организаций: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>Налогоплательщики-организации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D9003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D9003F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в газете «Усть-Абаканские известия» и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Московского</w:t>
      </w:r>
      <w:r w:rsidRPr="00D9003F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003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опубликования, распространяется на правоотношения, возникшие с 01.01.2021 года.</w:t>
      </w:r>
    </w:p>
    <w:p w:rsidR="00736A67" w:rsidRDefault="00736A67" w:rsidP="0073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A67" w:rsidRPr="00D9003F" w:rsidRDefault="00736A67" w:rsidP="0073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A67" w:rsidRPr="00660E93" w:rsidRDefault="00736A67" w:rsidP="00736A6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67" w:rsidRPr="00660E93" w:rsidRDefault="00736A67" w:rsidP="00736A6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А.Н. Алимов</w:t>
      </w:r>
    </w:p>
    <w:p w:rsidR="004C715A" w:rsidRDefault="004C715A"/>
    <w:sectPr w:rsidR="004C715A" w:rsidSect="00D900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D5"/>
    <w:rsid w:val="000B15D5"/>
    <w:rsid w:val="004C715A"/>
    <w:rsid w:val="00736A67"/>
    <w:rsid w:val="00C33429"/>
    <w:rsid w:val="00D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0F97"/>
  <w15:chartTrackingRefBased/>
  <w15:docId w15:val="{9323A978-83E8-456F-86F5-A7203EB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2021-03-15T01:13:00Z</dcterms:created>
  <dcterms:modified xsi:type="dcterms:W3CDTF">2021-03-30T04:05:00Z</dcterms:modified>
</cp:coreProperties>
</file>