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08" w:rsidRDefault="00596308" w:rsidP="00596308">
      <w:pPr>
        <w:spacing w:after="0" w:line="240" w:lineRule="auto"/>
      </w:pPr>
      <w:r>
        <w:t xml:space="preserve">                                                                         </w:t>
      </w:r>
    </w:p>
    <w:p w:rsidR="00596308" w:rsidRDefault="00596308" w:rsidP="00596308">
      <w:pPr>
        <w:spacing w:after="0" w:line="240" w:lineRule="auto"/>
      </w:pP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412ACCEA" wp14:editId="22041323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08" w:rsidRDefault="00596308" w:rsidP="005963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308" w:rsidRDefault="00596308" w:rsidP="005963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308" w:rsidRDefault="00596308" w:rsidP="005963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РОССИЙСКАЯ ФЕДЕРАЦИЯ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96308" w:rsidRDefault="00596308" w:rsidP="005963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РЕСПУБЛИКА  ХАКАСИЯ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УСТЬ-АБАКАНСКИЙ РАЙОН                                                                МОСКОВСКАЙ ААЛ ЧОБ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АДМИНИСТРАЦИЯ</w:t>
      </w:r>
    </w:p>
    <w:p w:rsidR="00596308" w:rsidRDefault="00596308" w:rsidP="005963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 ПАСТАА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МОСКОВСКОГО СЕЛЬСОВЕТА</w:t>
      </w:r>
    </w:p>
    <w:p w:rsidR="00596308" w:rsidRDefault="00596308" w:rsidP="00596308">
      <w:pPr>
        <w:jc w:val="right"/>
      </w:pPr>
    </w:p>
    <w:p w:rsidR="00596308" w:rsidRDefault="00596308" w:rsidP="00596308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596308" w:rsidRPr="00436A7C" w:rsidRDefault="00596308" w:rsidP="00596308"/>
    <w:p w:rsidR="00596308" w:rsidRDefault="00BC1BF7" w:rsidP="005963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15</w:t>
      </w:r>
      <w:r w:rsidR="00596308">
        <w:rPr>
          <w:rFonts w:ascii="Times New Roman" w:hAnsi="Times New Roman" w:cs="Times New Roman"/>
          <w:sz w:val="26"/>
          <w:szCs w:val="26"/>
        </w:rPr>
        <w:t xml:space="preserve"> «февраля» 2021г.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12</w:t>
      </w:r>
      <w:r w:rsidR="00596308">
        <w:rPr>
          <w:rFonts w:ascii="Times New Roman" w:hAnsi="Times New Roman" w:cs="Times New Roman"/>
          <w:sz w:val="26"/>
          <w:szCs w:val="26"/>
        </w:rPr>
        <w:t xml:space="preserve">-п  </w:t>
      </w:r>
    </w:p>
    <w:p w:rsidR="00596308" w:rsidRDefault="00596308" w:rsidP="005963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308" w:rsidRDefault="00596308" w:rsidP="005963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Московское</w:t>
      </w:r>
    </w:p>
    <w:p w:rsidR="00CA0BCB" w:rsidRPr="001A4A8C" w:rsidRDefault="00CA0BCB" w:rsidP="00CA0BC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A8C">
        <w:rPr>
          <w:rFonts w:ascii="Times New Roman" w:hAnsi="Times New Roman" w:cs="Times New Roman"/>
          <w:b/>
          <w:sz w:val="26"/>
          <w:szCs w:val="26"/>
        </w:rPr>
        <w:t xml:space="preserve">Внесение изменений в постановление </w:t>
      </w:r>
    </w:p>
    <w:p w:rsidR="00CA0BCB" w:rsidRPr="001A4A8C" w:rsidRDefault="00CA0BCB" w:rsidP="00CA0BC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1A4A8C">
        <w:rPr>
          <w:rFonts w:ascii="Times New Roman" w:hAnsi="Times New Roman" w:cs="Times New Roman"/>
          <w:b/>
          <w:sz w:val="26"/>
          <w:szCs w:val="26"/>
        </w:rPr>
        <w:t>т 30.05.2017г. № -36-п «Об утверждении</w:t>
      </w:r>
    </w:p>
    <w:p w:rsidR="00CA0BCB" w:rsidRPr="001A4A8C" w:rsidRDefault="00CA0BCB" w:rsidP="00CA0BC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A8C">
        <w:rPr>
          <w:rFonts w:ascii="Times New Roman" w:hAnsi="Times New Roman" w:cs="Times New Roman"/>
          <w:b/>
          <w:sz w:val="26"/>
          <w:szCs w:val="26"/>
        </w:rPr>
        <w:t xml:space="preserve"> административного регламента</w:t>
      </w:r>
    </w:p>
    <w:p w:rsidR="00CA0BCB" w:rsidRPr="001A4A8C" w:rsidRDefault="00CA0BCB" w:rsidP="00CA0BC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A8C">
        <w:rPr>
          <w:rFonts w:ascii="Times New Roman" w:hAnsi="Times New Roman" w:cs="Times New Roman"/>
          <w:b/>
          <w:sz w:val="26"/>
          <w:szCs w:val="26"/>
        </w:rPr>
        <w:t xml:space="preserve"> по осуществлению муниципального </w:t>
      </w:r>
    </w:p>
    <w:p w:rsidR="00CA0BCB" w:rsidRPr="001A4A8C" w:rsidRDefault="00CA0BCB" w:rsidP="00CA0BC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A8C">
        <w:rPr>
          <w:rFonts w:ascii="Times New Roman" w:hAnsi="Times New Roman" w:cs="Times New Roman"/>
          <w:b/>
          <w:sz w:val="26"/>
          <w:szCs w:val="26"/>
        </w:rPr>
        <w:t>жилищного контроля на территории</w:t>
      </w:r>
    </w:p>
    <w:p w:rsidR="00CA0BCB" w:rsidRPr="001A4A8C" w:rsidRDefault="00CA0BCB" w:rsidP="00CA0BC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A8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596308" w:rsidRPr="00CA0BCB" w:rsidRDefault="00CA0BCB" w:rsidP="00CA0B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Московский сельсовет</w:t>
      </w:r>
    </w:p>
    <w:p w:rsidR="00596308" w:rsidRDefault="00596308" w:rsidP="005963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96308" w:rsidRDefault="00596308" w:rsidP="00596308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Рассмотрев протест прокурора</w:t>
      </w:r>
      <w:r w:rsidR="00BC1BF7">
        <w:rPr>
          <w:b w:val="0"/>
          <w:sz w:val="26"/>
          <w:szCs w:val="26"/>
        </w:rPr>
        <w:t xml:space="preserve"> 01.02.2021 г № 7-6-2021</w:t>
      </w:r>
      <w:r>
        <w:rPr>
          <w:b w:val="0"/>
          <w:sz w:val="26"/>
          <w:szCs w:val="26"/>
        </w:rPr>
        <w:t xml:space="preserve"> Усть-Абаканского района, в соответствии с Уставом муниципального образования Московский сельсовет Усть-Абаканского района Республики </w:t>
      </w:r>
      <w:proofErr w:type="gramStart"/>
      <w:r>
        <w:rPr>
          <w:b w:val="0"/>
          <w:sz w:val="26"/>
          <w:szCs w:val="26"/>
        </w:rPr>
        <w:t>Хакасия .</w:t>
      </w:r>
      <w:proofErr w:type="gramEnd"/>
      <w:r w:rsidRPr="003E3A6D">
        <w:rPr>
          <w:b w:val="0"/>
          <w:sz w:val="26"/>
          <w:szCs w:val="26"/>
        </w:rPr>
        <w:t xml:space="preserve"> </w:t>
      </w:r>
    </w:p>
    <w:p w:rsidR="00596308" w:rsidRDefault="00596308" w:rsidP="005963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9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ПОСТАНОВИЛ</w:t>
      </w:r>
      <w:r w:rsidRPr="003069B6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96308" w:rsidRPr="006A44C0" w:rsidRDefault="00596308" w:rsidP="005963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1</w:t>
      </w:r>
      <w:r w:rsidRPr="003069B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3069B6">
        <w:rPr>
          <w:rFonts w:ascii="Times New Roman" w:eastAsia="Times New Roman" w:hAnsi="Times New Roman" w:cs="Times New Roman"/>
          <w:sz w:val="26"/>
          <w:szCs w:val="26"/>
        </w:rPr>
        <w:t>Постановление  администрации</w:t>
      </w:r>
      <w:proofErr w:type="gramEnd"/>
      <w:r w:rsidRPr="003069B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Московский  сельсовет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A8C">
        <w:rPr>
          <w:rFonts w:ascii="Times New Roman" w:hAnsi="Times New Roman" w:cs="Times New Roman"/>
          <w:sz w:val="26"/>
          <w:szCs w:val="26"/>
        </w:rPr>
        <w:t>30.05.2017г. № -36-п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A8C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Московский сельсовет</w:t>
      </w:r>
      <w:r>
        <w:rPr>
          <w:rFonts w:ascii="Times New Roman" w:eastAsia="Times New Roman" w:hAnsi="Times New Roman" w:cs="Times New Roman"/>
          <w:sz w:val="26"/>
          <w:szCs w:val="26"/>
        </w:rPr>
        <w:t>» внести следующие изменения и дополнения:</w:t>
      </w:r>
    </w:p>
    <w:p w:rsidR="00596308" w:rsidRDefault="00596308" w:rsidP="005963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B6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A0BCB">
        <w:rPr>
          <w:rFonts w:ascii="Times New Roman" w:eastAsia="Times New Roman" w:hAnsi="Times New Roman" w:cs="Times New Roman"/>
          <w:sz w:val="26"/>
          <w:szCs w:val="26"/>
        </w:rPr>
        <w:t>-3.5 дополнить подпунктом 1.1,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 </w:t>
      </w:r>
    </w:p>
    <w:p w:rsidR="00CA0BCB" w:rsidRDefault="00CA0BCB" w:rsidP="0059630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«1.1) постановки на учет в муниципальном реестре наемных домов социального использования первого наемного дома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жилых помещений в котором является лицо, деятельность которого подлежит проверке.</w:t>
      </w:r>
    </w:p>
    <w:p w:rsidR="00596308" w:rsidRDefault="00CA0BCB" w:rsidP="0059630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3</w:t>
      </w:r>
      <w:proofErr w:type="gramEnd"/>
      <w:r>
        <w:rPr>
          <w:rFonts w:ascii="Times New Roman" w:hAnsi="Times New Roman" w:cs="Times New Roman"/>
          <w:sz w:val="26"/>
          <w:szCs w:val="26"/>
        </w:rPr>
        <w:t>) Установления или изменения нормативов потребления коммунальных ресурсов (коммунальных услуг)</w:t>
      </w:r>
      <w:r w:rsidR="005963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1BF7" w:rsidRDefault="00BC1BF7" w:rsidP="0059630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-3.19 дополнить подпунктом г) следующего содержания:</w:t>
      </w:r>
    </w:p>
    <w:p w:rsidR="005F44C0" w:rsidRPr="00CA0BCB" w:rsidRDefault="00BC1BF7" w:rsidP="0059630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г</w:t>
      </w:r>
      <w:proofErr w:type="gramEnd"/>
      <w:r>
        <w:rPr>
          <w:rFonts w:ascii="Times New Roman" w:hAnsi="Times New Roman" w:cs="Times New Roman"/>
          <w:sz w:val="26"/>
          <w:szCs w:val="26"/>
        </w:rPr>
        <w:t>) Нарушение требований к маркировке товаров.</w:t>
      </w:r>
      <w:bookmarkStart w:id="0" w:name="_GoBack"/>
      <w:bookmarkEnd w:id="0"/>
    </w:p>
    <w:p w:rsidR="00596308" w:rsidRPr="00CF2C5B" w:rsidRDefault="00596308" w:rsidP="00596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CF2C5B">
        <w:rPr>
          <w:sz w:val="26"/>
          <w:szCs w:val="26"/>
        </w:rPr>
        <w:t xml:space="preserve"> </w:t>
      </w:r>
      <w:r w:rsidRPr="00CF2C5B">
        <w:rPr>
          <w:rFonts w:ascii="Times New Roman" w:hAnsi="Times New Roman" w:cs="Times New Roman"/>
          <w:sz w:val="26"/>
          <w:szCs w:val="26"/>
        </w:rPr>
        <w:t xml:space="preserve">Настоящее </w:t>
      </w:r>
      <w:proofErr w:type="gramStart"/>
      <w:r w:rsidRPr="00CF2C5B">
        <w:rPr>
          <w:rFonts w:ascii="Times New Roman" w:hAnsi="Times New Roman" w:cs="Times New Roman"/>
          <w:sz w:val="26"/>
          <w:szCs w:val="26"/>
        </w:rPr>
        <w:t>постановление  вступ</w:t>
      </w:r>
      <w:r>
        <w:rPr>
          <w:rFonts w:ascii="Times New Roman" w:hAnsi="Times New Roman" w:cs="Times New Roman"/>
          <w:sz w:val="26"/>
          <w:szCs w:val="26"/>
        </w:rPr>
        <w:t>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силу после его официального опубликования (обнародования)</w:t>
      </w:r>
      <w:r w:rsidRPr="00CF2C5B">
        <w:rPr>
          <w:rFonts w:ascii="Times New Roman" w:hAnsi="Times New Roman" w:cs="Times New Roman"/>
          <w:sz w:val="26"/>
          <w:szCs w:val="26"/>
        </w:rPr>
        <w:t>.</w:t>
      </w:r>
    </w:p>
    <w:p w:rsidR="00596308" w:rsidRDefault="00596308" w:rsidP="0059630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596308" w:rsidRPr="00FF4BDC" w:rsidRDefault="00596308" w:rsidP="00596308">
      <w:pPr>
        <w:autoSpaceDE w:val="0"/>
        <w:autoSpaceDN w:val="0"/>
        <w:adjustRightInd w:val="0"/>
        <w:outlineLvl w:val="0"/>
        <w:rPr>
          <w:rFonts w:ascii="Times New Roman Hak" w:eastAsia="Calibri" w:hAnsi="Times New Roman Hak" w:cs="Arial"/>
          <w:sz w:val="26"/>
          <w:szCs w:val="26"/>
          <w:lang w:eastAsia="en-US"/>
        </w:rPr>
      </w:pPr>
      <w:r w:rsidRPr="00FF4BDC">
        <w:rPr>
          <w:rFonts w:ascii="Times New Roman Hak" w:eastAsia="Calibri" w:hAnsi="Times New Roman Hak" w:cs="Arial"/>
          <w:sz w:val="26"/>
          <w:szCs w:val="26"/>
          <w:lang w:eastAsia="en-US"/>
        </w:rPr>
        <w:t>Глава Московского сельсовета                                                А.Н.  Алимов</w:t>
      </w:r>
    </w:p>
    <w:p w:rsidR="00596308" w:rsidRDefault="00596308" w:rsidP="00596308">
      <w:pPr>
        <w:autoSpaceDE w:val="0"/>
        <w:autoSpaceDN w:val="0"/>
        <w:adjustRightInd w:val="0"/>
        <w:jc w:val="both"/>
        <w:outlineLvl w:val="0"/>
        <w:rPr>
          <w:rFonts w:ascii="Times New Roman Hak" w:eastAsia="Calibri" w:hAnsi="Times New Roman Hak" w:cs="Arial"/>
          <w:sz w:val="26"/>
          <w:szCs w:val="26"/>
          <w:lang w:eastAsia="en-US"/>
        </w:rPr>
      </w:pPr>
    </w:p>
    <w:p w:rsidR="00905E12" w:rsidRDefault="00905E12"/>
    <w:sectPr w:rsidR="0090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0E"/>
    <w:rsid w:val="00596308"/>
    <w:rsid w:val="005E020E"/>
    <w:rsid w:val="005F44C0"/>
    <w:rsid w:val="00905E12"/>
    <w:rsid w:val="00BC1BF7"/>
    <w:rsid w:val="00C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9617"/>
  <w15:chartTrackingRefBased/>
  <w15:docId w15:val="{E2FFDE24-780E-4559-9F17-25C87F35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0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63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3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9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4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2021-02-15T01:50:00Z</cp:lastPrinted>
  <dcterms:created xsi:type="dcterms:W3CDTF">2021-02-12T07:09:00Z</dcterms:created>
  <dcterms:modified xsi:type="dcterms:W3CDTF">2021-02-15T01:52:00Z</dcterms:modified>
</cp:coreProperties>
</file>