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E8" w:rsidRDefault="00BB4EE8" w:rsidP="00BB4EE8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71525" cy="771525"/>
            <wp:effectExtent l="0" t="0" r="9525" b="9525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BB4EE8" w:rsidTr="00BB4EE8">
        <w:trPr>
          <w:trHeight w:val="639"/>
        </w:trPr>
        <w:tc>
          <w:tcPr>
            <w:tcW w:w="954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B4EE8" w:rsidRDefault="00BB4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МОСКОВСКОГО СЕЛЬСОВЕТА</w:t>
            </w:r>
          </w:p>
          <w:p w:rsidR="00BB4EE8" w:rsidRDefault="00BB4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УСТЬ-АБАКАНСКОГО РАЙОНА </w:t>
            </w:r>
          </w:p>
          <w:p w:rsidR="00BB4EE8" w:rsidRDefault="00BB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4EE8" w:rsidRDefault="00BB4EE8" w:rsidP="00BB4EE8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B4EE8" w:rsidRDefault="00BB4EE8" w:rsidP="00BB4EE8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Р Е Ш Е Н И Е 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B4EE8" w:rsidRDefault="00BB4EE8" w:rsidP="00BB4E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BB4EE8" w:rsidRDefault="00BB4EE8" w:rsidP="00BB4E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</w:p>
    <w:p w:rsidR="00BB4EE8" w:rsidRDefault="00BB4EE8" w:rsidP="00BB4E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«</w:t>
      </w:r>
      <w:r w:rsidR="009323FD"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b/>
          <w:sz w:val="26"/>
          <w:szCs w:val="26"/>
        </w:rPr>
        <w:t xml:space="preserve">» декабря 2020 г.                    с. Московское                                   № </w:t>
      </w:r>
      <w:r w:rsidR="009323FD">
        <w:rPr>
          <w:rFonts w:ascii="Times New Roman" w:hAnsi="Times New Roman" w:cs="Times New Roman"/>
          <w:b/>
          <w:sz w:val="26"/>
          <w:szCs w:val="26"/>
        </w:rPr>
        <w:t>17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4EE8" w:rsidRDefault="00BB4EE8" w:rsidP="00BB4E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B4EE8" w:rsidRDefault="00BB4EE8" w:rsidP="00BB4E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B4EE8" w:rsidRDefault="00BB4EE8" w:rsidP="00BB4E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B4EE8" w:rsidRDefault="00BB4EE8" w:rsidP="00BB4E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Об утверждении соглашения между </w:t>
      </w:r>
    </w:p>
    <w:p w:rsidR="00BB4EE8" w:rsidRDefault="00BB4EE8" w:rsidP="00BB4E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Московским сельсоветом и Усть-Абаканским районом </w:t>
      </w:r>
    </w:p>
    <w:p w:rsidR="00BB4EE8" w:rsidRDefault="00BB4EE8" w:rsidP="00BB4E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о передаче исполнения части своих полномочий.</w:t>
      </w:r>
    </w:p>
    <w:p w:rsidR="00BB4EE8" w:rsidRDefault="00BB4EE8" w:rsidP="00BB4E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B4EE8" w:rsidRDefault="00BB4EE8" w:rsidP="00BB4E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B4EE8" w:rsidRDefault="00BB4EE8" w:rsidP="00BB4E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Рассмотрев ходатайство главы Московского сельсовета А.Н. Алимова, на основании части 4 статьи 14 Федерального закона от 06.10.2003 №131-ФЗ «Об общих принципах организации местного самоуправления в Российской Федерации» (с последующими изменениями), Устава муниципального образования Московский сельсовет.</w:t>
      </w:r>
    </w:p>
    <w:p w:rsidR="00BB4EE8" w:rsidRDefault="00BB4EE8" w:rsidP="00BB4E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Совет депутатов Московского сельсовета РЕШИЛ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BB4EE8" w:rsidRDefault="00BB4EE8" w:rsidP="00BB4E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Соглашение о передаче осуществления отдельных полномочий по Решению вопросов местного значения администрацией Московского сельсовета Республики Хакасия администрации Усть –Абаканского района (согласно приложению).</w:t>
      </w:r>
    </w:p>
    <w:p w:rsidR="00BB4EE8" w:rsidRDefault="00BB4EE8" w:rsidP="00BB4E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принятия.</w:t>
      </w:r>
    </w:p>
    <w:p w:rsidR="00BB4EE8" w:rsidRDefault="00BB4EE8" w:rsidP="00BB4E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Решение главе Московского сельсовета для подписания.</w:t>
      </w:r>
    </w:p>
    <w:p w:rsidR="00BB4EE8" w:rsidRDefault="00BB4EE8" w:rsidP="00BB4E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EE8" w:rsidRDefault="00BB4EE8" w:rsidP="00BB4E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EE8" w:rsidRDefault="00BB4EE8" w:rsidP="00BB4E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EE8" w:rsidRDefault="00BB4EE8" w:rsidP="00BB4E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Московского сельсовета                                                  А.Н. Алимов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4EE8" w:rsidRDefault="00BB4EE8" w:rsidP="00BB4E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B4EE8" w:rsidRDefault="00BB4EE8" w:rsidP="00BB4E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B4EE8" w:rsidRDefault="00BB4EE8" w:rsidP="00BB4E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B4EE8" w:rsidRDefault="00BB4EE8" w:rsidP="00BB4E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EE8" w:rsidRDefault="00BB4EE8" w:rsidP="00BB4E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EE8" w:rsidRDefault="00BB4EE8" w:rsidP="00BB4E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EE8" w:rsidRDefault="00BB4EE8" w:rsidP="00BB4EE8">
      <w:pPr>
        <w:jc w:val="both"/>
        <w:rPr>
          <w:sz w:val="26"/>
          <w:szCs w:val="26"/>
        </w:rPr>
      </w:pPr>
    </w:p>
    <w:p w:rsidR="00BB4EE8" w:rsidRDefault="00BB4EE8" w:rsidP="00BB4EE8"/>
    <w:p w:rsidR="00BB4EE8" w:rsidRDefault="00BB4EE8" w:rsidP="00BB4EE8"/>
    <w:p w:rsidR="00BB4EE8" w:rsidRDefault="00BB4EE8" w:rsidP="00BB4E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lastRenderedPageBreak/>
        <w:t>Приложе</w:t>
      </w:r>
      <w:r>
        <w:rPr>
          <w:rFonts w:ascii="Times New Roman" w:hAnsi="Times New Roman" w:cs="Times New Roman"/>
          <w:sz w:val="26"/>
          <w:szCs w:val="26"/>
        </w:rPr>
        <w:t>ние 1</w:t>
      </w:r>
    </w:p>
    <w:p w:rsidR="00BB4EE8" w:rsidRDefault="00BB4EE8" w:rsidP="00BB4E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Решению совета депутатов</w:t>
      </w:r>
    </w:p>
    <w:p w:rsidR="00BB4EE8" w:rsidRDefault="009323FD" w:rsidP="00BB4E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«25</w:t>
      </w:r>
      <w:bookmarkStart w:id="0" w:name="_GoBack"/>
      <w:bookmarkEnd w:id="0"/>
      <w:r w:rsidR="00BB4EE8">
        <w:rPr>
          <w:rFonts w:ascii="Times New Roman" w:hAnsi="Times New Roman" w:cs="Times New Roman"/>
          <w:sz w:val="26"/>
          <w:szCs w:val="26"/>
        </w:rPr>
        <w:t>» декабря 2020г.</w:t>
      </w:r>
    </w:p>
    <w:p w:rsidR="00BB4EE8" w:rsidRDefault="00BB4EE8" w:rsidP="00BB4E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EE8" w:rsidRDefault="00BB4EE8" w:rsidP="00BB4E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СОГЛАШЕНИЕ</w:t>
      </w:r>
    </w:p>
    <w:p w:rsidR="00BB4EE8" w:rsidRDefault="00BB4EE8" w:rsidP="00BB4E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EE8" w:rsidRDefault="00BB4EE8" w:rsidP="00BB4E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между администрацией Московского сельсовета Усть-Абаканского района Республики Хакасия и администрацией Усть-Абаканского района Республики Хакасия о передаче осуществления отдельных полномочий по решению вопросов местного значения </w:t>
      </w:r>
    </w:p>
    <w:p w:rsidR="00BB4EE8" w:rsidRDefault="00BB4EE8" w:rsidP="00BB4E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B4EE8" w:rsidRDefault="00BB4EE8" w:rsidP="00BB4E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B4EE8" w:rsidRDefault="00BB4EE8" w:rsidP="00BB4E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р. п.  Усть-Абакан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»  декабря    2020г.</w:t>
      </w:r>
    </w:p>
    <w:p w:rsidR="00BB4EE8" w:rsidRDefault="00BB4EE8" w:rsidP="00BB4E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4EE8" w:rsidRDefault="00BB4EE8" w:rsidP="00BB4E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EE8" w:rsidRDefault="00BB4EE8" w:rsidP="00BB4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Администрация Усть-Абаканского района Республики Хакасия, именуемая в дальнейшем «Администрация района», в лице Главы Усть-Абаканского района Республики Хакасия Егоровой Елены Владимировны, действующей на основании Устава муниципального образования Усть-Абаканский район Республики Хакасия, с одной стороны, и Администрация Московского сельсовета Усть-Абаканского района Республики Хакасия, именуемая в дальнейшем «Администрация поселения», в лице Главы Московского сельсовета Усть-Абаканского района Республики Хакасия Алимова Александра Николаевича, действующего на основании Устава муниципального образования Московский  сельсовет Усть-Абаканского района Республики Хакасия, с другой стороны, вместе именуемые «Стороны», руководствуясь частью 4 статьи 15 Федерального закона от 06.10.2003        № 131-ФЗ «Об общих принципах организации местного самоуправления в Российской Федерации», заключили настоящее Соглашение о нижеследующем.</w:t>
      </w:r>
    </w:p>
    <w:p w:rsidR="00BB4EE8" w:rsidRDefault="00BB4EE8" w:rsidP="00BB4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4EE8" w:rsidRDefault="00BB4EE8" w:rsidP="00BB4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4EE8" w:rsidRDefault="00BB4EE8" w:rsidP="00BB4EE8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Предмет соглашения</w:t>
      </w:r>
    </w:p>
    <w:p w:rsidR="00BB4EE8" w:rsidRDefault="00BB4EE8" w:rsidP="00BB4E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Стороны признают необходимость совместных действий по реализации Федерального закона от 06.10.2003 № 131-ФЗ «Об общих принципах организации местного самоуправления в Российской Федерации» и решению вопросов местного значения в области жилищных отношений, градостроительной деятельности на территории Московского сельсовета Усть-Абаканского района Республики Хакасия.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Стороны признают также, что в целях более эффективного решения данных вопросов местного значения необходима передача части полномочий по их решению от Администрации поселения Администрации района, а также от Администрации района – Администрации поселения.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4EE8" w:rsidRDefault="00BB4EE8" w:rsidP="00BB4EE8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Полномочия, передаваемые Администрацией поселения Администрации района</w:t>
      </w:r>
    </w:p>
    <w:p w:rsidR="00BB4EE8" w:rsidRDefault="00BB4EE8" w:rsidP="00BB4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Администрация поселения передает, а Администрация района принимает и осуществляет следующие отдельные полномочия по решению вопросов местного </w:t>
      </w:r>
      <w:r>
        <w:rPr>
          <w:rFonts w:ascii="Times New Roman" w:hAnsi="Times New Roman" w:cs="Times New Roman"/>
          <w:sz w:val="26"/>
          <w:szCs w:val="26"/>
        </w:rPr>
        <w:lastRenderedPageBreak/>
        <w:t>значения сельского поселения, установленных частями 1 и 3 статьи 14 Федерального закона от 06.10.2003 № 131-ФЗ «Об общих принципах организации местного самоуправления в Российской Федерации», пунктом 3 статьи 2 Закона Республики Хакасия от 07.11.2014 № 84-ЗРХ «О закреплении отдельных вопросов местного значения за сельскими поселениями в Республике Хакасия»: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подготовка и выдача решений о согласовании переустройства и (или) перепланировки жилого помещения;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подготовка и выдача решений о переводе жилого помещения в нежилое и нежилого помещения в жилое.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С целью финансового обеспечения осуществления полномочий из местного бюджета поселения местному бюджету района предоставляются межбюджетные трансферты в соответствии с разделом 5 настоящего Соглашения.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4EE8" w:rsidRDefault="00BB4EE8" w:rsidP="00BB4EE8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Полномочия, передаваемые Администрацией района Администрации поселения</w:t>
      </w:r>
    </w:p>
    <w:p w:rsidR="00BB4EE8" w:rsidRDefault="00BB4EE8" w:rsidP="00BB4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Администрация района передает, а Администрация поселения принимает и осуществляет следующие отдельные полномочия по решению вопросов местного значения муниципального района, установленных пунктом 20 части 1, частями 3 и 4 статьи 14 Федерального закона от 06.10.2003 № 131-ФЗ «Об общих принципах организации местного самоуправления в Российской Федерации»:</w:t>
      </w:r>
    </w:p>
    <w:p w:rsidR="00BB4EE8" w:rsidRDefault="00BB4EE8" w:rsidP="00BB4EE8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BB4EE8" w:rsidRDefault="00BB4EE8" w:rsidP="00BB4EE8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С целью финансового обеспечения осуществления полномочий из местного бюджета района местному бюджету поселения предоставляются межбюджетные трансферты в соответствии с разделом 5 настоящего Соглашения.</w:t>
      </w:r>
    </w:p>
    <w:p w:rsidR="00BB4EE8" w:rsidRDefault="00BB4EE8" w:rsidP="00BB4E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B4EE8" w:rsidRDefault="00BB4EE8" w:rsidP="00BB4E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B4EE8" w:rsidRDefault="00BB4EE8" w:rsidP="00BB4E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BB4EE8" w:rsidRDefault="00BB4EE8" w:rsidP="00BB4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Администрация района: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осуществляет полномочия, предусмотренные пунктом 2.1 настоящего Соглашения, в соответствии с требованиями федерального и республиканского законодательства; 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получает межбюджетные трансферты на финансовое обеспечение полномочий, предусмотренных пунктом 2.1 настоящего Соглашения, обеспечивает их целевое использование;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для осуществления переданных полномочий вправе дополнительно использовать собственные материальные ресурсы и финансовые средства в случаях и порядке, предусмотренных решением Совета депутатов Усть-Абаканского района Республики Хакасия;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вправе запрашивать у Администрации поселения информацию, необходимую для осуществления переданных полномочий;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5) перечисляет Администрации поселения межбюджетные трансферты на исполнение полномочий, предусмотренных пунктом 3.1 настоящего Соглашения, в объеме и порядке, установленных разделом 5 настоящего Соглашения;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вправе запрашивать у Администрации поселения необходимую информацию, материалы и документы, связанные с осуществлением переданных полномочий, в том числе об использовании межбюджетных трансфертов;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предоставляет Администрации поселения документы и информацию, необходимые для осуществления переданных полномочий;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оказывает содействие Администрации поселения в разрешении вопросов, связанных с осуществлением переданных полномочий.</w:t>
      </w:r>
    </w:p>
    <w:p w:rsidR="00BB4EE8" w:rsidRDefault="00BB4EE8" w:rsidP="00BB4EE8">
      <w:pPr>
        <w:shd w:val="clear" w:color="auto" w:fill="FFFFFF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Администрация поселения: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осуществляет полномочия, предусмотренные пунктом 3.1 настоящего Соглашения, в соответствии с требованиями федерального и республиканского законодательства; 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получает межбюджетные трансферты на финансовое обеспечение переданных полномочий, обеспечивает их целевое использование;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для осуществления переданных полномочий вправе дополнительно использовать собственные материальные ресурсы и финансовые средства в случаях и порядке, предусмотренных решением Совета депутатов Московского сельсовета Усть-Абаканского района Республики Хакасия;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вправе запрашивать у Администрации района информацию, необходимую для осуществления переданных полномочий;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перечисляет Администрации района межбюджетные трансферты на исполнение полномочий, переданных в соответствии с пунктом 2.1 настоящего Соглашения, в объеме и порядке, установленных разделом 5 настоящего Соглашения;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вправе запрашивать у Администрации района необходимую информацию, материалы и документы, связанные с осуществлением переданных полномочий, в том числе об использовании межбюджетных трансфертов;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предоставляет Администрации района документы и информацию, необходимые для осуществления переданных полномочий;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оказывает содействие Администрации района в разрешении вопросов, связанных с осуществлением переданных полномочий.</w:t>
      </w:r>
    </w:p>
    <w:p w:rsidR="00BB4EE8" w:rsidRDefault="00BB4EE8" w:rsidP="00BB4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4EE8" w:rsidRDefault="00BB4EE8" w:rsidP="00BB4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4EE8" w:rsidRDefault="00BB4EE8" w:rsidP="00BB4EE8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Порядок предоставления межбюджетных трансфертов на осуществление переданных полномочий</w:t>
      </w:r>
    </w:p>
    <w:p w:rsidR="00BB4EE8" w:rsidRDefault="00BB4EE8" w:rsidP="00BB4E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Предоставление межбюджетных трансфертов осуществляется в пределах бюджетных ассигнований и лимитов бюджетных обязательств на цели, указанные в разделе 1 настоящего Соглашения.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Годовой объем межбюджетных трансфертов определяется при принятии бюджетов района и поселения на очередной финансовый год и включает расходы на оплату труда работников, непосредственно осуществляющих переданные полномочия, и материально-техническое обеспечение.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Межбюджетные трансферты, предоставляемые для осуществления переданных полномочий, перечисляются на расчетные счета финансовых органов </w:t>
      </w:r>
      <w:r>
        <w:rPr>
          <w:rFonts w:ascii="Times New Roman" w:hAnsi="Times New Roman" w:cs="Times New Roman"/>
          <w:sz w:val="26"/>
          <w:szCs w:val="26"/>
        </w:rPr>
        <w:lastRenderedPageBreak/>
        <w:t>Администрации района, Администрации поселения ежегодно, до окончания первого квартала очередного финансового года.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Формирование, перечисление и учет межбюджетных трансфертов, предоставляемых из бюджета поселения бюджету района, из бюджета района бюджету поселения на реализацию переданных полномочий, осуществляются в соответствии с бюджетным законодательством Российской Федерации.</w:t>
      </w:r>
    </w:p>
    <w:p w:rsidR="00BB4EE8" w:rsidRDefault="00BB4EE8" w:rsidP="00BB4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4EE8" w:rsidRDefault="00BB4EE8" w:rsidP="00BB4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4EE8" w:rsidRDefault="00BB4EE8" w:rsidP="00BB4EE8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Срок действия Соглашения</w:t>
      </w:r>
    </w:p>
    <w:p w:rsidR="00BB4EE8" w:rsidRDefault="00BB4EE8" w:rsidP="00BB4E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Настоящее соглашение вступает в силу с 1 января 2021 г. и действует до 31 декабря 2021 г.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Если стороны по истечении срока, указанного в пункте 5.1 настоящего Соглашения, в течение 30 дней не заявят о своем намерении расторгнуть Соглашение, то оно пролонгируется на прежних условиях.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4EE8" w:rsidRDefault="00BB4EE8" w:rsidP="00BB4E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7. Основание, порядок прекращения действия Соглашения. </w:t>
      </w:r>
    </w:p>
    <w:p w:rsidR="00BB4EE8" w:rsidRDefault="00BB4EE8" w:rsidP="00BB4E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Ответственность сторон</w:t>
      </w:r>
    </w:p>
    <w:p w:rsidR="00BB4EE8" w:rsidRDefault="00BB4EE8" w:rsidP="00BB4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Передаваемые по настоящему Соглашению полномочия осуществляются Администрацией района в период действия настоящего Соглашения и прекращаются вместе с прекращением срока действия настоящего Соглашения. 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Действие настоящего Соглашения может быть прекращено досрочно (до истечения срока его действия): 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по взаимному соглашению Сторон, выраженному в оформленном надлежащим образом Соглашении о расторжении настоящего Соглашения;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одностороннем порядке в случае: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изменения федерального и республиканского законодательства, в связи с которым выполнение условий настоящего Соглашения Сторонами становится невозможным;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неисполнения или ненадлежащего исполнения одной из Сторон своих обязательств в соответствии с настоящим Соглашением; 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Сторон;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в судебном порядке на основании решения суда. 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Уведомление о расторжении настоящего Соглашения в одностороннем порядке направляется соответствующей Стороной другой Стороне не менее чем за 30 дней до предполагаемой даты расторжения Соглашения. 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 В случае расторжения Соглашения ввиду его неисполнения или ненадлежащего исполнения одной из Сторон другая Сторона вправе требовать уплату неустойки в размере 10 % от суммы межбюджетных трансфертов за отчетный год, выделяемых из бюджета поселения на осуществление переданных полномочий, а также возмещения понесенных убытков в части, не покрытой неустойкой.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Администрация района и Администрация поселения несут ответственность за осуществление переданных полномочий в той мере, в какой эти полномочия обеспечены финансовыми средствами. 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7.6. Расторжение Соглашения влечет за собой возврат перечисленных сумм межбюджетных трансфертов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BB4EE8" w:rsidRDefault="00BB4EE8" w:rsidP="00BB4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4EE8" w:rsidRDefault="00BB4EE8" w:rsidP="00BB4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4EE8" w:rsidRDefault="00BB4EE8" w:rsidP="00BB4EE8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Заключительные положения</w:t>
      </w:r>
    </w:p>
    <w:p w:rsidR="00BB4EE8" w:rsidRDefault="00BB4EE8" w:rsidP="00BB4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Настоящее соглашение составлено в 2-х экземплярах, имеющих одинаковую юридическую силу, по одному для каждой из Сторон.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 По вопросам, не урегулированным настоящим Соглашением, стороны руководствуются действующим законодательством.</w:t>
      </w:r>
    </w:p>
    <w:p w:rsidR="00BB4EE8" w:rsidRDefault="00BB4EE8" w:rsidP="00BB4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8.4. Споры, связанные с исполнением настоящего Соглашения, разрешаются путем проведения переговоров, а в случае не достижения согласия между Сторонами спор передается на рассмотрение суда в порядке, установленном действующим законодательством.</w:t>
      </w:r>
    </w:p>
    <w:p w:rsidR="00BB4EE8" w:rsidRDefault="00BB4EE8" w:rsidP="00BB4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4EE8" w:rsidRDefault="00BB4EE8" w:rsidP="00BB4E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Подписи сторон</w:t>
      </w:r>
    </w:p>
    <w:p w:rsidR="00BB4EE8" w:rsidRDefault="00BB4EE8" w:rsidP="00BB4E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5920"/>
        <w:gridCol w:w="4394"/>
        <w:gridCol w:w="675"/>
      </w:tblGrid>
      <w:tr w:rsidR="00BB4EE8" w:rsidTr="00BB4EE8">
        <w:trPr>
          <w:gridAfter w:val="1"/>
          <w:wAfter w:w="675" w:type="dxa"/>
        </w:trPr>
        <w:tc>
          <w:tcPr>
            <w:tcW w:w="5920" w:type="dxa"/>
            <w:hideMark/>
          </w:tcPr>
          <w:p w:rsidR="00BB4EE8" w:rsidRDefault="00BB4E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Усть-Абаканского района </w:t>
            </w:r>
          </w:p>
          <w:p w:rsidR="00BB4EE8" w:rsidRDefault="00BB4E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Республики Хакасия</w:t>
            </w:r>
          </w:p>
        </w:tc>
        <w:tc>
          <w:tcPr>
            <w:tcW w:w="4394" w:type="dxa"/>
            <w:hideMark/>
          </w:tcPr>
          <w:p w:rsidR="00BB4EE8" w:rsidRDefault="00BB4E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Московского сельсовета Усть-Абаканского района Республики Хакасия </w:t>
            </w:r>
          </w:p>
        </w:tc>
      </w:tr>
      <w:tr w:rsidR="00BB4EE8" w:rsidTr="00BB4EE8">
        <w:tc>
          <w:tcPr>
            <w:tcW w:w="5920" w:type="dxa"/>
          </w:tcPr>
          <w:p w:rsidR="00BB4EE8" w:rsidRDefault="00BB4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4EE8" w:rsidRDefault="00BB4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 Е. В. Егорова</w:t>
            </w:r>
          </w:p>
          <w:p w:rsidR="00BB4EE8" w:rsidRDefault="00BB4E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  <w:gridSpan w:val="2"/>
          </w:tcPr>
          <w:p w:rsidR="00BB4EE8" w:rsidRDefault="00BB4E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4EE8" w:rsidRDefault="00BB4E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 А.Н. Алимов</w:t>
            </w:r>
          </w:p>
        </w:tc>
      </w:tr>
    </w:tbl>
    <w:p w:rsidR="00BB4EE8" w:rsidRDefault="00BB4EE8" w:rsidP="00BB4EE8">
      <w:pPr>
        <w:shd w:val="clear" w:color="auto" w:fill="FFFFFF"/>
        <w:rPr>
          <w:sz w:val="26"/>
          <w:szCs w:val="26"/>
        </w:rPr>
      </w:pPr>
    </w:p>
    <w:p w:rsidR="00BB4EE8" w:rsidRDefault="00BB4EE8" w:rsidP="00BB4EE8"/>
    <w:p w:rsidR="00B60230" w:rsidRDefault="00B60230"/>
    <w:sectPr w:rsidR="00B6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216B2"/>
    <w:multiLevelType w:val="multilevel"/>
    <w:tmpl w:val="04103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71"/>
    <w:rsid w:val="009323FD"/>
    <w:rsid w:val="00B60230"/>
    <w:rsid w:val="00BB4EE8"/>
    <w:rsid w:val="00CB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F446"/>
  <w15:chartTrackingRefBased/>
  <w15:docId w15:val="{7F38D3E1-0E47-43C1-AE05-CFBA22E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1834</Words>
  <Characters>10456</Characters>
  <Application>Microsoft Office Word</Application>
  <DocSecurity>0</DocSecurity>
  <Lines>87</Lines>
  <Paragraphs>24</Paragraphs>
  <ScaleCrop>false</ScaleCrop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2020-12-23T03:19:00Z</dcterms:created>
  <dcterms:modified xsi:type="dcterms:W3CDTF">2020-12-28T01:20:00Z</dcterms:modified>
</cp:coreProperties>
</file>