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Y="-40"/>
        <w:tblW w:w="0" w:type="auto"/>
        <w:tblLayout w:type="fixed"/>
        <w:tblLook w:val="04A0" w:firstRow="1" w:lastRow="0" w:firstColumn="1" w:lastColumn="0" w:noHBand="0" w:noVBand="1"/>
      </w:tblPr>
      <w:tblGrid>
        <w:gridCol w:w="9540"/>
      </w:tblGrid>
      <w:tr w:rsidR="00845F97" w:rsidTr="00845F97">
        <w:tc>
          <w:tcPr>
            <w:tcW w:w="9540" w:type="dxa"/>
          </w:tcPr>
          <w:p w:rsidR="00845F97" w:rsidRDefault="00845F97" w:rsidP="00845F97">
            <w:pPr>
              <w:rPr>
                <w:rFonts w:ascii="Times New Roman" w:hAnsi="Times New Roman"/>
                <w:iCs/>
                <w:sz w:val="26"/>
                <w:szCs w:val="26"/>
                <w:lang w:eastAsia="en-US"/>
              </w:rPr>
            </w:pPr>
          </w:p>
          <w:p w:rsidR="00845F97" w:rsidRDefault="00845F97" w:rsidP="006604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</w:p>
          <w:p w:rsidR="00845F97" w:rsidRDefault="00845F97" w:rsidP="006604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noProof/>
                <w:sz w:val="26"/>
                <w:szCs w:val="26"/>
              </w:rPr>
              <w:drawing>
                <wp:inline distT="0" distB="0" distL="0" distR="0">
                  <wp:extent cx="771525" cy="771525"/>
                  <wp:effectExtent l="0" t="0" r="9525" b="9525"/>
                  <wp:docPr id="1" name="Рисунок 1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45F97" w:rsidRDefault="00845F97" w:rsidP="0066048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sz w:val="26"/>
                <w:szCs w:val="26"/>
                <w:lang w:eastAsia="en-US"/>
              </w:rPr>
              <w:t xml:space="preserve"> </w:t>
            </w:r>
          </w:p>
        </w:tc>
      </w:tr>
      <w:tr w:rsidR="00845F97" w:rsidTr="00845F97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45F97" w:rsidRDefault="00845F97" w:rsidP="00845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 xml:space="preserve">СОВЕТ ДЕПУТАТОВ </w:t>
            </w:r>
          </w:p>
          <w:p w:rsidR="00845F97" w:rsidRDefault="00845F97" w:rsidP="00845F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МОСКОВСКОГО СЕЛЬСОВЕТА</w:t>
            </w:r>
          </w:p>
          <w:p w:rsidR="00845F97" w:rsidRDefault="00845F97" w:rsidP="00845F9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en-US"/>
              </w:rPr>
              <w:t>УСТЬ-АБАКАНСКОГО РАЙОНА</w:t>
            </w:r>
          </w:p>
        </w:tc>
      </w:tr>
    </w:tbl>
    <w:p w:rsidR="00845F97" w:rsidRDefault="00845F97" w:rsidP="00845F97">
      <w:pPr>
        <w:spacing w:after="0" w:line="240" w:lineRule="auto"/>
        <w:jc w:val="right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  <w:r>
        <w:rPr>
          <w:rFonts w:ascii="Times New Roman" w:hAnsi="Times New Roman"/>
          <w:b/>
          <w:sz w:val="26"/>
          <w:szCs w:val="26"/>
        </w:rPr>
        <w:tab/>
      </w:r>
    </w:p>
    <w:p w:rsidR="00845F97" w:rsidRDefault="00845F97" w:rsidP="00845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5F97" w:rsidRDefault="00845F97" w:rsidP="00845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 Е Ш Е Н И Е</w:t>
      </w:r>
    </w:p>
    <w:p w:rsidR="00845F97" w:rsidRDefault="00845F97" w:rsidP="00845F97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845F97" w:rsidRDefault="00845F97" w:rsidP="00845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5F97" w:rsidRDefault="00845F97" w:rsidP="00845F9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«30» июля 2020 г.               с. Московское                                      № 16</w:t>
      </w:r>
    </w:p>
    <w:p w:rsidR="00845F97" w:rsidRDefault="00845F97" w:rsidP="00845F97">
      <w:pPr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845F97" w:rsidRPr="00845F97" w:rsidRDefault="00845F97" w:rsidP="00845F97">
      <w:pPr>
        <w:spacing w:after="0" w:line="240" w:lineRule="auto"/>
        <w:jc w:val="center"/>
        <w:rPr>
          <w:rStyle w:val="a4"/>
          <w:rFonts w:ascii="Times New Roman" w:hAnsi="Times New Roman"/>
          <w:b/>
          <w:iCs/>
          <w:color w:val="auto"/>
          <w:szCs w:val="26"/>
          <w:lang w:val="ru-RU"/>
        </w:rPr>
      </w:pPr>
      <w:r w:rsidRPr="00845F97">
        <w:rPr>
          <w:rStyle w:val="a4"/>
          <w:rFonts w:ascii="Times New Roman" w:hAnsi="Times New Roman"/>
          <w:b/>
          <w:iCs/>
          <w:color w:val="auto"/>
          <w:sz w:val="26"/>
          <w:szCs w:val="26"/>
          <w:lang w:val="ru-RU"/>
        </w:rPr>
        <w:t>О внесении изменений и дополнений в</w:t>
      </w:r>
    </w:p>
    <w:p w:rsidR="00845F97" w:rsidRDefault="00845F97" w:rsidP="00845F97">
      <w:pPr>
        <w:spacing w:after="0" w:line="240" w:lineRule="auto"/>
        <w:jc w:val="center"/>
      </w:pPr>
      <w:r>
        <w:rPr>
          <w:rFonts w:ascii="Times New Roman" w:hAnsi="Times New Roman"/>
          <w:b/>
          <w:sz w:val="26"/>
          <w:szCs w:val="26"/>
        </w:rPr>
        <w:t xml:space="preserve">Устав муниципального образования Московский сельсовет </w:t>
      </w:r>
    </w:p>
    <w:p w:rsidR="00845F97" w:rsidRDefault="00845F97" w:rsidP="00845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Усть-Абаканского района Республики Хакасия</w:t>
      </w:r>
    </w:p>
    <w:p w:rsidR="00845F97" w:rsidRDefault="00845F97" w:rsidP="00845F97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45F97" w:rsidRDefault="00845F97" w:rsidP="00845F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29 Устава муниципального образования Московский сельсовет Усть-Абаканского района Республики Хакасия</w:t>
      </w:r>
    </w:p>
    <w:p w:rsidR="00845F97" w:rsidRDefault="00845F97" w:rsidP="00845F9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Московского сельсовета Усть-Абаканского района Республики Хакасия </w:t>
      </w:r>
    </w:p>
    <w:p w:rsidR="00845F97" w:rsidRDefault="00845F97" w:rsidP="00845F97">
      <w:pPr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РЕШИЛ:</w:t>
      </w:r>
    </w:p>
    <w:p w:rsidR="00845F97" w:rsidRPr="00845F97" w:rsidRDefault="00845F97" w:rsidP="00845F97">
      <w:pPr>
        <w:spacing w:after="0" w:line="240" w:lineRule="auto"/>
        <w:ind w:firstLine="709"/>
        <w:jc w:val="both"/>
        <w:rPr>
          <w:rStyle w:val="a4"/>
          <w:rFonts w:ascii="Times New Roman" w:hAnsi="Times New Roman"/>
          <w:iCs/>
          <w:color w:val="auto"/>
          <w:szCs w:val="26"/>
          <w:lang w:val="ru-RU"/>
        </w:rPr>
      </w:pPr>
      <w:r>
        <w:rPr>
          <w:rFonts w:ascii="Times New Roman" w:hAnsi="Times New Roman"/>
          <w:sz w:val="26"/>
          <w:szCs w:val="26"/>
        </w:rPr>
        <w:t xml:space="preserve">1. Внести в Устав муниципального образования Московский сельсовет Усть-Абаканского района Республики Хакасия, принятый решением Совета депутатов муниципального образования Московский сельсовет от 06.01.2006 № 12 (в редакции от 02.08.2007 № 69, 30.01.2008 № 4, 04.05.2009 № 23, 05.12.2009 № 58, 28.06.2010 № 27, 26.11.2010 № 6, 01.04.2011 № 8, 09.02.2012 № 2, 24.12.2012 № 40, 28.06.2013 № 26,  12.03.2014 № 4, 30.09.2014 № 26, 27.02.2015 № 1, 25.12.2015 № 15, 22.04.2016 № 8, 27.03.2017 № 4, 30.06.2017 № 18, 05.03.2018 № 6, 28.04.2018 № 13, 25.01.2019 № 3; 30.04.2019 № 9, от 28.02.2020 № 3), </w:t>
      </w:r>
      <w:r w:rsidRPr="00845F97">
        <w:rPr>
          <w:rStyle w:val="a4"/>
          <w:rFonts w:ascii="Times New Roman" w:hAnsi="Times New Roman"/>
          <w:iCs/>
          <w:color w:val="auto"/>
          <w:sz w:val="26"/>
          <w:szCs w:val="26"/>
          <w:lang w:val="ru-RU"/>
        </w:rPr>
        <w:t>следующие изменения и дополнения:</w:t>
      </w:r>
    </w:p>
    <w:p w:rsidR="00845F97" w:rsidRPr="00845F97" w:rsidRDefault="00845F97" w:rsidP="00845F97">
      <w:pPr>
        <w:spacing w:after="0" w:line="240" w:lineRule="auto"/>
        <w:ind w:firstLine="709"/>
        <w:jc w:val="both"/>
        <w:rPr>
          <w:bCs/>
        </w:rPr>
      </w:pPr>
      <w:r w:rsidRPr="00845F97">
        <w:rPr>
          <w:rFonts w:ascii="Times New Roman" w:hAnsi="Times New Roman"/>
          <w:bCs/>
          <w:sz w:val="26"/>
          <w:szCs w:val="26"/>
        </w:rPr>
        <w:t>1) часть 7 статьи 38 изложить в следующей редакции:</w:t>
      </w:r>
    </w:p>
    <w:p w:rsidR="00845F97" w:rsidRDefault="00845F97" w:rsidP="00845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«7. Осуществляющий свои полномочия на постоянной основе, глава поселения не вправе:</w:t>
      </w:r>
    </w:p>
    <w:p w:rsidR="00845F97" w:rsidRDefault="00845F97" w:rsidP="00845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1) заниматься предпринимательской деятельностью лично или через доверенных лиц;</w:t>
      </w:r>
    </w:p>
    <w:p w:rsidR="00845F97" w:rsidRDefault="00845F97" w:rsidP="00845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845F97" w:rsidRDefault="00845F97" w:rsidP="00845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</w:t>
      </w:r>
      <w:r>
        <w:rPr>
          <w:rFonts w:ascii="Times New Roman" w:hAnsi="Times New Roman"/>
          <w:sz w:val="26"/>
          <w:szCs w:val="26"/>
        </w:rPr>
        <w:lastRenderedPageBreak/>
        <w:t>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845F97" w:rsidRDefault="00845F97" w:rsidP="00845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Федерации;</w:t>
      </w:r>
    </w:p>
    <w:p w:rsidR="00845F97" w:rsidRDefault="00845F97" w:rsidP="00845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представление на безвозмездной основе интересов муниципального образования в совете муниципальных образований Республики Хакасия, иных объединениях муниципальных образований, а также в их органах управления;</w:t>
      </w:r>
    </w:p>
    <w:p w:rsidR="00845F97" w:rsidRDefault="00845F97" w:rsidP="00845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845F97" w:rsidRDefault="00845F97" w:rsidP="00845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д) иные случаи, предусмотренные федеральными законами;</w:t>
      </w:r>
    </w:p>
    <w:p w:rsidR="00845F97" w:rsidRDefault="00845F97" w:rsidP="00845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845F97" w:rsidRDefault="00845F97" w:rsidP="00845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</w:t>
      </w:r>
      <w:r w:rsidR="00902CEF">
        <w:rPr>
          <w:rFonts w:ascii="Times New Roman" w:hAnsi="Times New Roman"/>
          <w:sz w:val="26"/>
          <w:szCs w:val="26"/>
        </w:rPr>
        <w:t>ельством Российской Федерации.».</w:t>
      </w:r>
      <w:bookmarkStart w:id="0" w:name="_GoBack"/>
      <w:bookmarkEnd w:id="0"/>
    </w:p>
    <w:p w:rsidR="00845F97" w:rsidRDefault="00845F97" w:rsidP="00845F97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опубликованию (обнародованию) после его государственной регистрации, вступает в силу после его официального опубликования (обнародования).</w:t>
      </w:r>
    </w:p>
    <w:p w:rsidR="00845F97" w:rsidRDefault="00845F97" w:rsidP="00845F97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</w:p>
    <w:p w:rsidR="00845F97" w:rsidRDefault="00845F97" w:rsidP="00845F97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Глава Московского сельсовета</w:t>
      </w:r>
    </w:p>
    <w:p w:rsidR="00845F97" w:rsidRDefault="00845F97" w:rsidP="00845F97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 xml:space="preserve">Усть-Абаканского района </w:t>
      </w:r>
    </w:p>
    <w:p w:rsidR="00845F97" w:rsidRDefault="00845F97" w:rsidP="00845F97">
      <w:pPr>
        <w:pStyle w:val="a3"/>
        <w:spacing w:after="0" w:line="240" w:lineRule="auto"/>
        <w:ind w:left="0"/>
        <w:jc w:val="both"/>
        <w:rPr>
          <w:rFonts w:ascii="Times New Roman" w:hAnsi="Times New Roman"/>
          <w:iCs/>
          <w:sz w:val="26"/>
          <w:szCs w:val="26"/>
        </w:rPr>
      </w:pPr>
      <w:r>
        <w:rPr>
          <w:rFonts w:ascii="Times New Roman" w:hAnsi="Times New Roman"/>
          <w:iCs/>
          <w:sz w:val="26"/>
          <w:szCs w:val="26"/>
        </w:rPr>
        <w:t>Республики Хакасия                                                                                        А.Н. Алимов</w:t>
      </w:r>
    </w:p>
    <w:p w:rsidR="00B52BCD" w:rsidRDefault="00B52BCD" w:rsidP="00845F97">
      <w:pPr>
        <w:spacing w:line="240" w:lineRule="auto"/>
      </w:pPr>
    </w:p>
    <w:sectPr w:rsidR="00B52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707B5"/>
    <w:multiLevelType w:val="hybridMultilevel"/>
    <w:tmpl w:val="FB50EDCC"/>
    <w:lvl w:ilvl="0" w:tplc="6D606194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63"/>
    <w:rsid w:val="00524363"/>
    <w:rsid w:val="00845F97"/>
    <w:rsid w:val="00902CEF"/>
    <w:rsid w:val="00B5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956F"/>
  <w15:chartTrackingRefBased/>
  <w15:docId w15:val="{E5FD8F90-59CA-433C-9CB3-6EB7BCCCE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F9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5F97"/>
    <w:pPr>
      <w:ind w:left="720"/>
      <w:contextualSpacing/>
    </w:pPr>
  </w:style>
  <w:style w:type="character" w:customStyle="1" w:styleId="text">
    <w:name w:val="text Знак"/>
    <w:link w:val="text0"/>
    <w:locked/>
    <w:rsid w:val="00845F97"/>
    <w:rPr>
      <w:rFonts w:ascii="Arial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845F97"/>
    <w:pPr>
      <w:spacing w:after="0" w:line="240" w:lineRule="auto"/>
      <w:ind w:firstLine="567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a4">
    <w:name w:val="Не вступил в силу"/>
    <w:rsid w:val="00845F97"/>
    <w:rPr>
      <w:rFonts w:ascii="Verdana" w:hAnsi="Verdana" w:hint="default"/>
      <w:color w:val="008080"/>
      <w:szCs w:val="2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712</Words>
  <Characters>4059</Characters>
  <Application>Microsoft Office Word</Application>
  <DocSecurity>0</DocSecurity>
  <Lines>33</Lines>
  <Paragraphs>9</Paragraphs>
  <ScaleCrop>false</ScaleCrop>
  <Company/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2020-08-03T01:18:00Z</dcterms:created>
  <dcterms:modified xsi:type="dcterms:W3CDTF">2020-09-21T05:48:00Z</dcterms:modified>
</cp:coreProperties>
</file>