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2C54F7" w:rsidRPr="002C54F7" w:rsidTr="0044787D">
        <w:tc>
          <w:tcPr>
            <w:tcW w:w="9540" w:type="dxa"/>
            <w:hideMark/>
          </w:tcPr>
          <w:p w:rsidR="002C54F7" w:rsidRDefault="002C54F7" w:rsidP="002C54F7">
            <w:pPr>
              <w:pStyle w:val="a4"/>
              <w:tabs>
                <w:tab w:val="left" w:pos="9355"/>
              </w:tabs>
              <w:spacing w:after="0"/>
              <w:ind w:right="-1" w:firstLine="567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2C54F7">
              <w:rPr>
                <w:b/>
                <w:bCs/>
                <w:noProof/>
                <w:color w:val="000000"/>
                <w:spacing w:val="-1"/>
                <w:sz w:val="28"/>
                <w:szCs w:val="28"/>
              </w:rPr>
              <w:drawing>
                <wp:inline distT="0" distB="0" distL="0" distR="0" wp14:anchorId="43C25363" wp14:editId="1105D502">
                  <wp:extent cx="695325" cy="695325"/>
                  <wp:effectExtent l="0" t="0" r="9525" b="952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54F7" w:rsidRPr="002C54F7" w:rsidRDefault="002C54F7" w:rsidP="002C54F7">
            <w:pPr>
              <w:pStyle w:val="a4"/>
              <w:tabs>
                <w:tab w:val="left" w:pos="9355"/>
              </w:tabs>
              <w:spacing w:after="0"/>
              <w:ind w:right="-1" w:firstLine="567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2C54F7" w:rsidRPr="002C54F7" w:rsidTr="0044787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2C54F7" w:rsidRPr="002C54F7" w:rsidRDefault="002C54F7" w:rsidP="002C54F7">
            <w:pPr>
              <w:pStyle w:val="a4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2C54F7">
              <w:rPr>
                <w:b/>
                <w:bCs/>
                <w:color w:val="000000"/>
                <w:spacing w:val="-1"/>
                <w:sz w:val="28"/>
                <w:szCs w:val="28"/>
              </w:rPr>
              <w:t>СОВЕТ ДЕПУТАТОВ</w:t>
            </w:r>
          </w:p>
          <w:p w:rsidR="002C54F7" w:rsidRPr="002C54F7" w:rsidRDefault="002C54F7" w:rsidP="002C54F7">
            <w:pPr>
              <w:pStyle w:val="a4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2C54F7">
              <w:rPr>
                <w:b/>
                <w:bCs/>
                <w:color w:val="000000"/>
                <w:spacing w:val="-1"/>
                <w:sz w:val="28"/>
                <w:szCs w:val="28"/>
              </w:rPr>
              <w:t>МОСКОВСКОГО СЕЛЬСОВЕТА</w:t>
            </w:r>
          </w:p>
          <w:p w:rsidR="002C54F7" w:rsidRPr="002C54F7" w:rsidRDefault="002C54F7" w:rsidP="002C54F7">
            <w:pPr>
              <w:pStyle w:val="a4"/>
              <w:tabs>
                <w:tab w:val="left" w:pos="9355"/>
              </w:tabs>
              <w:spacing w:before="0" w:beforeAutospacing="0" w:after="0" w:afterAutospacing="0"/>
              <w:ind w:right="-1" w:firstLine="567"/>
              <w:jc w:val="center"/>
              <w:rPr>
                <w:b/>
                <w:bCs/>
                <w:color w:val="000000"/>
                <w:spacing w:val="-1"/>
                <w:sz w:val="28"/>
                <w:szCs w:val="28"/>
              </w:rPr>
            </w:pPr>
            <w:r w:rsidRPr="002C54F7">
              <w:rPr>
                <w:b/>
                <w:bCs/>
                <w:color w:val="000000"/>
                <w:spacing w:val="-1"/>
                <w:sz w:val="28"/>
                <w:szCs w:val="28"/>
              </w:rPr>
              <w:t>УСТЬ-АБАКАНСКОГО РАЙОНА РЕСПУБЛИКИ ХАКАСИЯ</w:t>
            </w:r>
          </w:p>
        </w:tc>
      </w:tr>
    </w:tbl>
    <w:p w:rsidR="002C54F7" w:rsidRPr="002C54F7" w:rsidRDefault="002C54F7" w:rsidP="002C54F7">
      <w:pPr>
        <w:pStyle w:val="a4"/>
        <w:tabs>
          <w:tab w:val="center" w:pos="4961"/>
          <w:tab w:val="left" w:pos="7515"/>
          <w:tab w:val="left" w:pos="9355"/>
        </w:tabs>
        <w:spacing w:after="0"/>
        <w:ind w:right="-1" w:firstLine="567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ab/>
      </w:r>
      <w:r w:rsidRPr="002C54F7">
        <w:rPr>
          <w:b/>
          <w:bCs/>
          <w:color w:val="000000"/>
          <w:spacing w:val="-1"/>
          <w:sz w:val="28"/>
          <w:szCs w:val="28"/>
        </w:rPr>
        <w:t>Р Е Ш Е Н И Е</w:t>
      </w:r>
      <w:r>
        <w:rPr>
          <w:b/>
          <w:bCs/>
          <w:color w:val="000000"/>
          <w:spacing w:val="-1"/>
          <w:sz w:val="28"/>
          <w:szCs w:val="28"/>
        </w:rPr>
        <w:tab/>
      </w:r>
    </w:p>
    <w:p w:rsidR="002C54F7" w:rsidRPr="0010326F" w:rsidRDefault="0010326F" w:rsidP="0010326F">
      <w:pPr>
        <w:pStyle w:val="a4"/>
        <w:tabs>
          <w:tab w:val="left" w:pos="9355"/>
        </w:tabs>
        <w:spacing w:after="0"/>
        <w:ind w:right="-1" w:firstLine="567"/>
        <w:rPr>
          <w:b/>
          <w:bCs/>
          <w:color w:val="000000"/>
          <w:spacing w:val="-1"/>
          <w:sz w:val="26"/>
          <w:szCs w:val="26"/>
        </w:rPr>
      </w:pPr>
      <w:r w:rsidRPr="0010326F">
        <w:rPr>
          <w:b/>
          <w:bCs/>
          <w:color w:val="000000"/>
          <w:spacing w:val="-1"/>
          <w:sz w:val="26"/>
          <w:szCs w:val="26"/>
        </w:rPr>
        <w:t xml:space="preserve">    </w:t>
      </w:r>
      <w:proofErr w:type="gramStart"/>
      <w:r w:rsidRPr="0010326F">
        <w:rPr>
          <w:b/>
          <w:bCs/>
          <w:color w:val="000000"/>
          <w:spacing w:val="-1"/>
          <w:sz w:val="26"/>
          <w:szCs w:val="26"/>
        </w:rPr>
        <w:t>от  «</w:t>
      </w:r>
      <w:proofErr w:type="gramEnd"/>
      <w:r w:rsidRPr="0010326F">
        <w:rPr>
          <w:b/>
          <w:bCs/>
          <w:color w:val="000000"/>
          <w:spacing w:val="-1"/>
          <w:sz w:val="26"/>
          <w:szCs w:val="26"/>
        </w:rPr>
        <w:t>11</w:t>
      </w:r>
      <w:r w:rsidR="002C54F7" w:rsidRPr="0010326F">
        <w:rPr>
          <w:b/>
          <w:bCs/>
          <w:color w:val="000000"/>
          <w:spacing w:val="-1"/>
          <w:sz w:val="26"/>
          <w:szCs w:val="26"/>
        </w:rPr>
        <w:t xml:space="preserve">» </w:t>
      </w:r>
      <w:r w:rsidRPr="0010326F">
        <w:rPr>
          <w:b/>
          <w:bCs/>
          <w:color w:val="000000"/>
          <w:spacing w:val="-1"/>
          <w:sz w:val="26"/>
          <w:szCs w:val="26"/>
        </w:rPr>
        <w:t xml:space="preserve">октября   2019 г.      </w:t>
      </w:r>
      <w:r w:rsidR="002C54F7" w:rsidRPr="0010326F">
        <w:rPr>
          <w:b/>
          <w:bCs/>
          <w:color w:val="000000"/>
          <w:spacing w:val="-1"/>
          <w:sz w:val="26"/>
          <w:szCs w:val="26"/>
        </w:rPr>
        <w:t xml:space="preserve">с. Московское    </w:t>
      </w:r>
      <w:r w:rsidRPr="0010326F">
        <w:rPr>
          <w:b/>
          <w:bCs/>
          <w:color w:val="000000"/>
          <w:spacing w:val="-1"/>
          <w:sz w:val="26"/>
          <w:szCs w:val="26"/>
        </w:rPr>
        <w:t xml:space="preserve">      </w:t>
      </w:r>
      <w:r w:rsidR="002C54F7" w:rsidRPr="0010326F">
        <w:rPr>
          <w:b/>
          <w:bCs/>
          <w:color w:val="000000"/>
          <w:spacing w:val="-1"/>
          <w:sz w:val="26"/>
          <w:szCs w:val="26"/>
        </w:rPr>
        <w:t xml:space="preserve">  №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bookmarkStart w:id="0" w:name="_GoBack"/>
      <w:bookmarkEnd w:id="0"/>
      <w:r>
        <w:rPr>
          <w:b/>
          <w:bCs/>
          <w:color w:val="000000"/>
          <w:spacing w:val="-1"/>
          <w:sz w:val="26"/>
          <w:szCs w:val="26"/>
        </w:rPr>
        <w:t>19</w:t>
      </w:r>
    </w:p>
    <w:p w:rsidR="008A54EA" w:rsidRDefault="008A54EA" w:rsidP="002C54F7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8A54EA" w:rsidRPr="00883E76" w:rsidRDefault="008A54EA" w:rsidP="002C54F7">
      <w:pPr>
        <w:pStyle w:val="a4"/>
        <w:tabs>
          <w:tab w:val="left" w:pos="9355"/>
        </w:tabs>
        <w:spacing w:before="0" w:beforeAutospacing="0" w:after="0" w:afterAutospacing="0"/>
        <w:ind w:firstLine="567"/>
        <w:jc w:val="center"/>
        <w:rPr>
          <w:b/>
          <w:color w:val="000000"/>
          <w:sz w:val="26"/>
          <w:szCs w:val="26"/>
        </w:rPr>
      </w:pPr>
      <w:r w:rsidRPr="00883E76">
        <w:rPr>
          <w:b/>
          <w:bCs/>
          <w:color w:val="000000"/>
          <w:spacing w:val="-1"/>
          <w:sz w:val="26"/>
          <w:szCs w:val="26"/>
        </w:rPr>
        <w:t xml:space="preserve">Об утверждении Порядка подведения итогов продажи муниципального </w:t>
      </w:r>
      <w:r w:rsidR="002C54F7" w:rsidRPr="00883E76">
        <w:rPr>
          <w:b/>
          <w:bCs/>
          <w:color w:val="000000"/>
          <w:spacing w:val="-1"/>
          <w:sz w:val="26"/>
          <w:szCs w:val="26"/>
        </w:rPr>
        <w:t>имущества Московского</w:t>
      </w:r>
      <w:r w:rsidRPr="00883E76">
        <w:rPr>
          <w:b/>
          <w:color w:val="000000"/>
          <w:sz w:val="26"/>
          <w:szCs w:val="26"/>
        </w:rPr>
        <w:t xml:space="preserve"> сельсовета Усть-Абаканского района</w:t>
      </w:r>
      <w:r w:rsidRPr="00883E76">
        <w:rPr>
          <w:b/>
          <w:bCs/>
          <w:color w:val="000000"/>
          <w:spacing w:val="-1"/>
          <w:sz w:val="26"/>
          <w:szCs w:val="26"/>
        </w:rPr>
        <w:t xml:space="preserve"> и порядка заключения с покупателем договора купли-продажи муниципального имущества</w:t>
      </w:r>
      <w:r w:rsidR="002C54F7" w:rsidRPr="00883E76">
        <w:rPr>
          <w:b/>
          <w:color w:val="000000"/>
          <w:sz w:val="26"/>
          <w:szCs w:val="26"/>
        </w:rPr>
        <w:t xml:space="preserve"> Московского</w:t>
      </w:r>
      <w:r w:rsidRPr="00883E76">
        <w:rPr>
          <w:b/>
          <w:color w:val="000000"/>
          <w:sz w:val="26"/>
          <w:szCs w:val="26"/>
        </w:rPr>
        <w:t xml:space="preserve"> сельсовета Усть-Абаканского района</w:t>
      </w:r>
      <w:r w:rsidRPr="00883E76">
        <w:rPr>
          <w:b/>
          <w:bCs/>
          <w:color w:val="000000"/>
          <w:spacing w:val="-1"/>
          <w:sz w:val="26"/>
          <w:szCs w:val="26"/>
        </w:rPr>
        <w:t xml:space="preserve"> без объявления цены</w:t>
      </w:r>
    </w:p>
    <w:p w:rsidR="008A54EA" w:rsidRPr="002C54F7" w:rsidRDefault="008A54EA" w:rsidP="002C54F7">
      <w:pPr>
        <w:pStyle w:val="a4"/>
        <w:tabs>
          <w:tab w:val="left" w:pos="9355"/>
        </w:tabs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2C54F7">
        <w:rPr>
          <w:b/>
          <w:bCs/>
          <w:color w:val="000000"/>
          <w:spacing w:val="-1"/>
          <w:sz w:val="26"/>
          <w:szCs w:val="26"/>
        </w:rPr>
        <w:t> </w:t>
      </w:r>
    </w:p>
    <w:p w:rsidR="008A54EA" w:rsidRDefault="008A54EA" w:rsidP="002C54F7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A54EA" w:rsidRPr="002C54F7" w:rsidRDefault="008A54EA" w:rsidP="002C54F7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В соответствии со статьей 24 </w:t>
      </w:r>
      <w:hyperlink r:id="rId5" w:history="1">
        <w:r w:rsidRPr="002C54F7">
          <w:rPr>
            <w:rStyle w:val="a3"/>
            <w:color w:val="000000"/>
            <w:spacing w:val="2"/>
            <w:sz w:val="26"/>
            <w:szCs w:val="26"/>
            <w:u w:val="none"/>
          </w:rPr>
          <w:t>Федерального закона от 21.12.2001 № 178-ФЗ «О приватизации государственного и муниципального имущества»,</w:t>
        </w:r>
      </w:hyperlink>
      <w:r w:rsidRPr="002C54F7">
        <w:rPr>
          <w:color w:val="000000"/>
          <w:spacing w:val="2"/>
          <w:sz w:val="26"/>
          <w:szCs w:val="26"/>
        </w:rPr>
        <w:t> пунктом  5 ч.10 статьи 35 Федерального закона от 06.10.2003г. № 131-ФЗ «Об общих принципах организации местного самоуправления в Российской Федерации»,  руководствуясь </w:t>
      </w:r>
      <w:r w:rsidRPr="002C54F7">
        <w:rPr>
          <w:color w:val="000000"/>
          <w:sz w:val="26"/>
          <w:szCs w:val="26"/>
        </w:rPr>
        <w:t>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</w:t>
      </w:r>
      <w:r w:rsidR="002C54F7">
        <w:rPr>
          <w:color w:val="000000"/>
          <w:sz w:val="26"/>
          <w:szCs w:val="26"/>
        </w:rPr>
        <w:t xml:space="preserve"> объявления цены», Уставом Московского</w:t>
      </w:r>
      <w:r w:rsidRPr="002C54F7">
        <w:rPr>
          <w:color w:val="000000"/>
          <w:sz w:val="26"/>
          <w:szCs w:val="26"/>
        </w:rPr>
        <w:t xml:space="preserve"> сельсовета Усть-Абаканско</w:t>
      </w:r>
      <w:r w:rsidR="002C54F7">
        <w:rPr>
          <w:color w:val="000000"/>
          <w:sz w:val="26"/>
          <w:szCs w:val="26"/>
        </w:rPr>
        <w:t>го района, Совет депутатов Московского</w:t>
      </w:r>
      <w:r w:rsidRPr="002C54F7">
        <w:rPr>
          <w:color w:val="000000"/>
          <w:sz w:val="26"/>
          <w:szCs w:val="26"/>
        </w:rPr>
        <w:t xml:space="preserve"> сельсовета Усть-Абаканского района</w:t>
      </w:r>
    </w:p>
    <w:p w:rsidR="008A54EA" w:rsidRPr="002C54F7" w:rsidRDefault="008A54EA" w:rsidP="00AF0955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b/>
          <w:color w:val="000000"/>
          <w:sz w:val="26"/>
          <w:szCs w:val="26"/>
        </w:rPr>
      </w:pPr>
      <w:r w:rsidRPr="002C54F7">
        <w:rPr>
          <w:b/>
          <w:color w:val="000000"/>
          <w:sz w:val="26"/>
          <w:szCs w:val="26"/>
        </w:rPr>
        <w:t>РЕШИЛ:</w:t>
      </w:r>
    </w:p>
    <w:p w:rsidR="00AF0955" w:rsidRPr="002C54F7" w:rsidRDefault="00AF0955" w:rsidP="00AF0955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b/>
          <w:color w:val="000000"/>
          <w:sz w:val="26"/>
          <w:szCs w:val="26"/>
        </w:rPr>
      </w:pP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1. Утвердить </w:t>
      </w:r>
      <w:r w:rsidRPr="002C54F7">
        <w:rPr>
          <w:color w:val="000000"/>
          <w:spacing w:val="-1"/>
          <w:sz w:val="26"/>
          <w:szCs w:val="26"/>
        </w:rPr>
        <w:t>Порядок подведения итогов продажи муниципального имущества </w:t>
      </w:r>
      <w:r w:rsidR="002C54F7">
        <w:rPr>
          <w:color w:val="000000"/>
          <w:sz w:val="26"/>
          <w:szCs w:val="26"/>
        </w:rPr>
        <w:t>Московского</w:t>
      </w:r>
      <w:r w:rsidRPr="002C54F7">
        <w:rPr>
          <w:color w:val="000000"/>
          <w:sz w:val="26"/>
          <w:szCs w:val="26"/>
        </w:rPr>
        <w:t xml:space="preserve"> сельсовета Усть-Абаканского района</w:t>
      </w:r>
      <w:r w:rsidRPr="002C54F7">
        <w:rPr>
          <w:color w:val="000000"/>
          <w:spacing w:val="-1"/>
          <w:sz w:val="26"/>
          <w:szCs w:val="26"/>
        </w:rPr>
        <w:t xml:space="preserve"> (приложение № 1).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-1"/>
          <w:sz w:val="26"/>
          <w:szCs w:val="26"/>
        </w:rPr>
        <w:t xml:space="preserve">2. Утвердить </w:t>
      </w:r>
      <w:r w:rsidR="004327D9" w:rsidRPr="002C54F7">
        <w:rPr>
          <w:color w:val="000000"/>
          <w:spacing w:val="-1"/>
          <w:sz w:val="26"/>
          <w:szCs w:val="26"/>
        </w:rPr>
        <w:t>Порядок заключения</w:t>
      </w:r>
      <w:r w:rsidRPr="002C54F7">
        <w:rPr>
          <w:color w:val="000000"/>
          <w:spacing w:val="-1"/>
          <w:sz w:val="26"/>
          <w:szCs w:val="26"/>
        </w:rPr>
        <w:t xml:space="preserve"> с покупателем договора купли-продажи муниципального имущества </w:t>
      </w:r>
      <w:r w:rsidR="003F3E39">
        <w:rPr>
          <w:color w:val="000000"/>
          <w:sz w:val="26"/>
          <w:szCs w:val="26"/>
        </w:rPr>
        <w:t>Московского</w:t>
      </w:r>
      <w:r w:rsidRPr="002C54F7">
        <w:rPr>
          <w:color w:val="000000"/>
          <w:sz w:val="26"/>
          <w:szCs w:val="26"/>
        </w:rPr>
        <w:t xml:space="preserve"> сельсовета Усть-Абаканского </w:t>
      </w:r>
      <w:r w:rsidR="004327D9" w:rsidRPr="002C54F7">
        <w:rPr>
          <w:color w:val="000000"/>
          <w:sz w:val="26"/>
          <w:szCs w:val="26"/>
        </w:rPr>
        <w:t xml:space="preserve">района </w:t>
      </w:r>
      <w:r w:rsidR="004327D9" w:rsidRPr="002C54F7">
        <w:rPr>
          <w:color w:val="000000"/>
          <w:spacing w:val="-1"/>
          <w:sz w:val="26"/>
          <w:szCs w:val="26"/>
        </w:rPr>
        <w:t>без</w:t>
      </w:r>
      <w:r w:rsidRPr="002C54F7">
        <w:rPr>
          <w:color w:val="000000"/>
          <w:spacing w:val="-1"/>
          <w:sz w:val="26"/>
          <w:szCs w:val="26"/>
        </w:rPr>
        <w:t xml:space="preserve"> объявления цены (приложение № 2).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3.</w:t>
      </w:r>
      <w:bookmarkStart w:id="1" w:name="sub_101"/>
      <w:bookmarkEnd w:id="1"/>
      <w:r w:rsidR="00371AB1">
        <w:rPr>
          <w:color w:val="000000"/>
          <w:sz w:val="26"/>
          <w:szCs w:val="26"/>
        </w:rPr>
        <w:t xml:space="preserve"> </w:t>
      </w:r>
      <w:r w:rsidR="00371AB1" w:rsidRPr="00371AB1">
        <w:rPr>
          <w:color w:val="000000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4. Контроль за выпо</w:t>
      </w:r>
      <w:r w:rsidR="00371AB1">
        <w:rPr>
          <w:color w:val="000000"/>
          <w:sz w:val="26"/>
          <w:szCs w:val="26"/>
        </w:rPr>
        <w:t>лнением настоящего решения оставляю за собой</w:t>
      </w:r>
      <w:r w:rsidRPr="002C54F7">
        <w:rPr>
          <w:color w:val="000000"/>
          <w:sz w:val="26"/>
          <w:szCs w:val="26"/>
        </w:rPr>
        <w:t>.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 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 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 </w:t>
      </w:r>
    </w:p>
    <w:p w:rsidR="008A54EA" w:rsidRPr="002C54F7" w:rsidRDefault="00371AB1" w:rsidP="008A54EA">
      <w:pPr>
        <w:pStyle w:val="a4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Московского</w:t>
      </w:r>
      <w:r w:rsidR="008A54EA" w:rsidRPr="002C54F7">
        <w:rPr>
          <w:color w:val="000000"/>
          <w:sz w:val="26"/>
          <w:szCs w:val="26"/>
        </w:rPr>
        <w:t xml:space="preserve"> сельсовета </w:t>
      </w:r>
    </w:p>
    <w:p w:rsidR="008A54EA" w:rsidRPr="002C54F7" w:rsidRDefault="008A54EA" w:rsidP="00371AB1">
      <w:pPr>
        <w:pStyle w:val="a4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 xml:space="preserve">Усть-Абаканского района </w:t>
      </w:r>
      <w:r w:rsidR="001142F9">
        <w:rPr>
          <w:color w:val="000000"/>
          <w:sz w:val="26"/>
          <w:szCs w:val="26"/>
        </w:rPr>
        <w:t xml:space="preserve">                                                        А.Н. Алимов</w:t>
      </w:r>
    </w:p>
    <w:p w:rsidR="008A54EA" w:rsidRDefault="008A54EA" w:rsidP="008A54EA">
      <w:pPr>
        <w:pStyle w:val="a4"/>
        <w:spacing w:before="0" w:beforeAutospacing="0" w:after="0" w:afterAutospacing="0"/>
        <w:ind w:right="-1"/>
        <w:jc w:val="right"/>
        <w:rPr>
          <w:color w:val="000000"/>
          <w:sz w:val="26"/>
          <w:szCs w:val="26"/>
        </w:rPr>
      </w:pPr>
    </w:p>
    <w:p w:rsidR="001142F9" w:rsidRPr="002C54F7" w:rsidRDefault="001142F9" w:rsidP="008A54EA">
      <w:pPr>
        <w:pStyle w:val="a4"/>
        <w:spacing w:before="0" w:beforeAutospacing="0" w:after="0" w:afterAutospacing="0"/>
        <w:ind w:right="-1"/>
        <w:jc w:val="right"/>
        <w:rPr>
          <w:color w:val="000000"/>
          <w:sz w:val="26"/>
          <w:szCs w:val="26"/>
        </w:rPr>
      </w:pPr>
    </w:p>
    <w:p w:rsidR="008A54EA" w:rsidRPr="002C54F7" w:rsidRDefault="008A54EA" w:rsidP="008A54EA">
      <w:pPr>
        <w:pStyle w:val="a4"/>
        <w:spacing w:before="0" w:beforeAutospacing="0" w:after="0" w:afterAutospacing="0"/>
        <w:ind w:right="-1"/>
        <w:jc w:val="right"/>
        <w:rPr>
          <w:color w:val="000000"/>
          <w:sz w:val="26"/>
          <w:szCs w:val="26"/>
        </w:rPr>
      </w:pPr>
    </w:p>
    <w:p w:rsidR="008A54EA" w:rsidRPr="002C54F7" w:rsidRDefault="008A54EA" w:rsidP="00AF0955">
      <w:pPr>
        <w:pStyle w:val="a4"/>
        <w:spacing w:before="0" w:beforeAutospacing="0" w:after="0" w:afterAutospacing="0" w:line="240" w:lineRule="exact"/>
        <w:jc w:val="right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Приложение № 1</w:t>
      </w:r>
    </w:p>
    <w:p w:rsidR="008A54EA" w:rsidRPr="002C54F7" w:rsidRDefault="00371AB1" w:rsidP="00AF0955">
      <w:pPr>
        <w:pStyle w:val="a4"/>
        <w:spacing w:before="0" w:beforeAutospacing="0" w:after="0" w:afterAutospacing="0" w:line="240" w:lineRule="exact"/>
        <w:jc w:val="right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к решению</w:t>
      </w:r>
      <w:r w:rsidR="008A54EA" w:rsidRPr="002C54F7">
        <w:rPr>
          <w:color w:val="000000"/>
          <w:sz w:val="26"/>
          <w:szCs w:val="26"/>
        </w:rPr>
        <w:t xml:space="preserve"> Совета</w:t>
      </w:r>
    </w:p>
    <w:p w:rsidR="008A54EA" w:rsidRPr="002C54F7" w:rsidRDefault="00371AB1" w:rsidP="00AF0955">
      <w:pPr>
        <w:pStyle w:val="a4"/>
        <w:spacing w:before="0" w:beforeAutospacing="0" w:after="0" w:afterAutospacing="0" w:line="240" w:lineRule="exac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депутатов Московского </w:t>
      </w:r>
      <w:r w:rsidR="008A54EA" w:rsidRPr="002C54F7">
        <w:rPr>
          <w:color w:val="000000"/>
          <w:sz w:val="26"/>
          <w:szCs w:val="26"/>
        </w:rPr>
        <w:t xml:space="preserve">сельсовета </w:t>
      </w:r>
    </w:p>
    <w:p w:rsidR="008A54EA" w:rsidRPr="002C54F7" w:rsidRDefault="008A54EA" w:rsidP="00AF0955">
      <w:pPr>
        <w:pStyle w:val="a4"/>
        <w:spacing w:before="0" w:beforeAutospacing="0" w:after="0" w:afterAutospacing="0" w:line="240" w:lineRule="exact"/>
        <w:jc w:val="right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 xml:space="preserve">Усть-Абаканского района </w:t>
      </w:r>
    </w:p>
    <w:p w:rsidR="008A54EA" w:rsidRPr="002C54F7" w:rsidRDefault="008A54EA" w:rsidP="00AF0955">
      <w:pPr>
        <w:pStyle w:val="a4"/>
        <w:spacing w:before="0" w:beforeAutospacing="0" w:after="0" w:afterAutospacing="0" w:line="240" w:lineRule="exact"/>
        <w:jc w:val="right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от ________ №__</w:t>
      </w:r>
    </w:p>
    <w:p w:rsidR="008A54EA" w:rsidRPr="002C54F7" w:rsidRDefault="008A54EA" w:rsidP="00AF0955">
      <w:pPr>
        <w:pStyle w:val="a4"/>
        <w:spacing w:before="0" w:beforeAutospacing="0" w:after="0" w:afterAutospacing="0" w:line="240" w:lineRule="exact"/>
        <w:jc w:val="right"/>
        <w:rPr>
          <w:color w:val="000000"/>
          <w:sz w:val="26"/>
          <w:szCs w:val="26"/>
        </w:rPr>
      </w:pP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 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 </w:t>
      </w:r>
    </w:p>
    <w:p w:rsidR="008A54EA" w:rsidRPr="002C54F7" w:rsidRDefault="008A54EA" w:rsidP="00AF0955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color w:val="000000"/>
          <w:sz w:val="26"/>
          <w:szCs w:val="26"/>
        </w:rPr>
      </w:pPr>
      <w:r w:rsidRPr="002C54F7">
        <w:rPr>
          <w:bCs/>
          <w:color w:val="000000"/>
          <w:spacing w:val="-1"/>
          <w:sz w:val="26"/>
          <w:szCs w:val="26"/>
        </w:rPr>
        <w:t>ПОРЯДОК</w:t>
      </w:r>
    </w:p>
    <w:p w:rsidR="008A54EA" w:rsidRPr="002C54F7" w:rsidRDefault="008A54EA" w:rsidP="00AF0955">
      <w:pPr>
        <w:pStyle w:val="a4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color w:val="000000"/>
          <w:sz w:val="26"/>
          <w:szCs w:val="26"/>
        </w:rPr>
      </w:pPr>
      <w:r w:rsidRPr="002C54F7">
        <w:rPr>
          <w:bCs/>
          <w:color w:val="000000"/>
          <w:spacing w:val="-1"/>
          <w:sz w:val="26"/>
          <w:szCs w:val="26"/>
        </w:rPr>
        <w:t>подведения итогов продажи муниципального имущества </w:t>
      </w:r>
      <w:r w:rsidR="00371AB1">
        <w:rPr>
          <w:color w:val="000000"/>
          <w:sz w:val="26"/>
          <w:szCs w:val="26"/>
        </w:rPr>
        <w:t>Московского</w:t>
      </w:r>
      <w:r w:rsidRPr="002C54F7">
        <w:rPr>
          <w:color w:val="000000"/>
          <w:sz w:val="26"/>
          <w:szCs w:val="26"/>
        </w:rPr>
        <w:t xml:space="preserve"> сельсовета Усть-Абаканского района</w:t>
      </w:r>
    </w:p>
    <w:p w:rsidR="008A54EA" w:rsidRPr="002C54F7" w:rsidRDefault="008A54EA" w:rsidP="00AF0955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 w:line="240" w:lineRule="exact"/>
        <w:ind w:firstLine="567"/>
        <w:jc w:val="center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 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1. Общие положения</w:t>
      </w:r>
    </w:p>
    <w:p w:rsidR="00AF0955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1.1. Настоящий Порядок разработан в соответствии с </w:t>
      </w:r>
      <w:hyperlink r:id="rId6" w:history="1">
        <w:r w:rsidRPr="002C54F7">
          <w:rPr>
            <w:rStyle w:val="a3"/>
            <w:color w:val="000000"/>
            <w:spacing w:val="2"/>
            <w:sz w:val="26"/>
            <w:szCs w:val="26"/>
            <w:u w:val="none"/>
          </w:rPr>
          <w:t>Федеральным законом от 21.12.2001 № 178-ФЗ «О приватизации государственного и муниципального имущества»</w:t>
        </w:r>
      </w:hyperlink>
      <w:r w:rsidRPr="002C54F7">
        <w:rPr>
          <w:color w:val="000000"/>
          <w:spacing w:val="2"/>
          <w:sz w:val="26"/>
          <w:szCs w:val="26"/>
        </w:rPr>
        <w:t>, </w:t>
      </w:r>
      <w:hyperlink r:id="rId7" w:history="1">
        <w:r w:rsidR="00AF0955" w:rsidRPr="002C54F7">
          <w:rPr>
            <w:rStyle w:val="a3"/>
            <w:color w:val="000000"/>
            <w:spacing w:val="2"/>
            <w:sz w:val="26"/>
            <w:szCs w:val="26"/>
            <w:u w:val="none"/>
          </w:rPr>
          <w:t>Постановлением Правительства Российской Федерации от 22.07.2002 № 549</w:t>
        </w:r>
      </w:hyperlink>
      <w:r w:rsidR="00AF0955" w:rsidRPr="002C54F7">
        <w:rPr>
          <w:color w:val="000000"/>
          <w:spacing w:val="2"/>
          <w:sz w:val="26"/>
          <w:szCs w:val="26"/>
        </w:rPr>
        <w:t xml:space="preserve"> «Об утверждении </w:t>
      </w:r>
      <w:hyperlink r:id="rId8" w:history="1">
        <w:r w:rsidR="00AF0955" w:rsidRPr="002C54F7">
          <w:rPr>
            <w:rStyle w:val="a3"/>
            <w:color w:val="000000"/>
            <w:spacing w:val="2"/>
            <w:sz w:val="26"/>
            <w:szCs w:val="26"/>
            <w:u w:val="none"/>
          </w:rPr>
          <w:t>положений</w:t>
        </w:r>
        <w:r w:rsidRPr="002C54F7">
          <w:rPr>
            <w:rStyle w:val="a3"/>
            <w:color w:val="000000"/>
            <w:spacing w:val="2"/>
            <w:sz w:val="26"/>
            <w:szCs w:val="26"/>
            <w:u w:val="none"/>
          </w:rPr>
          <w:t> </w:t>
        </w:r>
        <w:r w:rsidRPr="002C54F7">
          <w:rPr>
            <w:rStyle w:val="a3"/>
            <w:color w:val="000000"/>
            <w:sz w:val="26"/>
            <w:szCs w:val="26"/>
            <w:u w:val="none"/>
          </w:rPr>
          <w:t>об организации продажи государственного или муниципального имущества посредством публичного предложения и без объявления цены</w:t>
        </w:r>
        <w:r w:rsidR="00AF0955" w:rsidRPr="002C54F7">
          <w:rPr>
            <w:rStyle w:val="a3"/>
            <w:color w:val="000000"/>
            <w:sz w:val="26"/>
            <w:szCs w:val="26"/>
            <w:u w:val="none"/>
          </w:rPr>
          <w:t xml:space="preserve">». </w:t>
        </w:r>
        <w:r w:rsidRPr="002C54F7">
          <w:rPr>
            <w:rStyle w:val="a3"/>
            <w:color w:val="000000"/>
            <w:spacing w:val="2"/>
            <w:sz w:val="26"/>
            <w:szCs w:val="26"/>
            <w:u w:val="none"/>
          </w:rPr>
          <w:t> </w:t>
        </w:r>
      </w:hyperlink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1.2. Настоящий Порядок определяет процедуру подведения итогов продажи муниципального имущества </w:t>
      </w:r>
      <w:r w:rsidR="00371AB1">
        <w:rPr>
          <w:color w:val="000000"/>
          <w:sz w:val="26"/>
          <w:szCs w:val="26"/>
        </w:rPr>
        <w:t>Московского</w:t>
      </w:r>
      <w:r w:rsidRPr="002C54F7">
        <w:rPr>
          <w:color w:val="000000"/>
          <w:sz w:val="26"/>
          <w:szCs w:val="26"/>
        </w:rPr>
        <w:t xml:space="preserve"> сельсовета Усть-Абаканского района</w:t>
      </w:r>
      <w:r w:rsidRPr="002C54F7">
        <w:rPr>
          <w:color w:val="000000"/>
          <w:spacing w:val="2"/>
          <w:sz w:val="26"/>
          <w:szCs w:val="26"/>
        </w:rPr>
        <w:t xml:space="preserve"> (далее - имущество) без объявления цены.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1.3. Продажу имущества, подведение итогов продажи без объявления цены осуществляет администрация </w:t>
      </w:r>
      <w:r w:rsidR="00371AB1">
        <w:rPr>
          <w:color w:val="000000"/>
          <w:sz w:val="26"/>
          <w:szCs w:val="26"/>
        </w:rPr>
        <w:t>Московского</w:t>
      </w:r>
      <w:r w:rsidRPr="002C54F7">
        <w:rPr>
          <w:color w:val="000000"/>
          <w:sz w:val="26"/>
          <w:szCs w:val="26"/>
        </w:rPr>
        <w:t xml:space="preserve"> сельсовета Усть-Абаканского </w:t>
      </w:r>
      <w:r w:rsidR="00371AB1" w:rsidRPr="002C54F7">
        <w:rPr>
          <w:color w:val="000000"/>
          <w:sz w:val="26"/>
          <w:szCs w:val="26"/>
        </w:rPr>
        <w:t xml:space="preserve">района </w:t>
      </w:r>
      <w:r w:rsidR="00371AB1" w:rsidRPr="002C54F7">
        <w:rPr>
          <w:color w:val="000000"/>
          <w:spacing w:val="-1"/>
          <w:sz w:val="26"/>
          <w:szCs w:val="26"/>
        </w:rPr>
        <w:t>(</w:t>
      </w:r>
      <w:r w:rsidRPr="002C54F7">
        <w:rPr>
          <w:color w:val="000000"/>
          <w:spacing w:val="2"/>
          <w:sz w:val="26"/>
          <w:szCs w:val="26"/>
        </w:rPr>
        <w:t>далее - администрация)</w:t>
      </w:r>
      <w:r w:rsidRPr="002C54F7">
        <w:rPr>
          <w:color w:val="2D2D2D"/>
          <w:spacing w:val="2"/>
          <w:sz w:val="26"/>
          <w:szCs w:val="26"/>
        </w:rPr>
        <w:t>.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color w:val="000000"/>
          <w:spacing w:val="-1"/>
          <w:sz w:val="26"/>
          <w:szCs w:val="26"/>
        </w:rPr>
      </w:pPr>
      <w:r w:rsidRPr="002C54F7">
        <w:rPr>
          <w:color w:val="2D2D2D"/>
          <w:spacing w:val="2"/>
          <w:sz w:val="26"/>
          <w:szCs w:val="26"/>
        </w:rPr>
        <w:t>2. </w:t>
      </w:r>
      <w:r w:rsidRPr="002C54F7">
        <w:rPr>
          <w:color w:val="000000"/>
          <w:spacing w:val="-1"/>
          <w:sz w:val="26"/>
          <w:szCs w:val="26"/>
        </w:rPr>
        <w:t>Порядок подведения итогов продажи муниципального имущества</w:t>
      </w:r>
      <w:r w:rsidRPr="002C54F7">
        <w:rPr>
          <w:color w:val="000000"/>
          <w:sz w:val="26"/>
          <w:szCs w:val="26"/>
        </w:rPr>
        <w:t>.</w:t>
      </w:r>
      <w:r w:rsidRPr="002C54F7">
        <w:rPr>
          <w:color w:val="000000"/>
          <w:spacing w:val="-1"/>
          <w:sz w:val="26"/>
          <w:szCs w:val="26"/>
        </w:rPr>
        <w:t> </w:t>
      </w:r>
    </w:p>
    <w:p w:rsidR="00AF0955" w:rsidRPr="002C54F7" w:rsidRDefault="00AF0955" w:rsidP="008F2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C54F7">
        <w:rPr>
          <w:rFonts w:ascii="Times New Roman" w:eastAsiaTheme="minorHAnsi" w:hAnsi="Times New Roman"/>
          <w:sz w:val="26"/>
          <w:szCs w:val="26"/>
        </w:rPr>
        <w:t xml:space="preserve"> 2.1. Продавец в процессе подготовки и проведения продажи имущества:</w:t>
      </w:r>
    </w:p>
    <w:p w:rsidR="00AF0955" w:rsidRPr="002C54F7" w:rsidRDefault="00AF0955" w:rsidP="008F2A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2C54F7">
        <w:rPr>
          <w:rFonts w:ascii="Times New Roman" w:eastAsiaTheme="minorHAnsi" w:hAnsi="Times New Roman"/>
          <w:sz w:val="26"/>
          <w:szCs w:val="26"/>
        </w:rPr>
        <w:t>а)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AF0955" w:rsidRPr="002C54F7" w:rsidRDefault="00AF0955" w:rsidP="008F2A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2C54F7">
        <w:rPr>
          <w:rFonts w:ascii="Times New Roman" w:eastAsiaTheme="minorHAnsi" w:hAnsi="Times New Roman"/>
          <w:sz w:val="26"/>
          <w:szCs w:val="26"/>
        </w:rPr>
        <w:t xml:space="preserve">б) организует подготовку и размещение информационного сообщения о продаже имущества в информационно-телекоммуникационной сети Интернет (далее - сеть Интернет) в соответствии с требованиями, установленными Федеральным </w:t>
      </w:r>
      <w:hyperlink r:id="rId9" w:history="1">
        <w:r w:rsidRPr="002C54F7">
          <w:rPr>
            <w:rFonts w:ascii="Times New Roman" w:eastAsiaTheme="minorHAnsi" w:hAnsi="Times New Roman"/>
            <w:color w:val="0000FF"/>
            <w:sz w:val="26"/>
            <w:szCs w:val="26"/>
          </w:rPr>
          <w:t>законом</w:t>
        </w:r>
      </w:hyperlink>
      <w:r w:rsidRPr="002C54F7">
        <w:rPr>
          <w:rFonts w:ascii="Times New Roman" w:eastAsiaTheme="minorHAnsi" w:hAnsi="Times New Roman"/>
          <w:sz w:val="26"/>
          <w:szCs w:val="26"/>
        </w:rPr>
        <w:t xml:space="preserve"> от 21.12.2001 № 178-ФЗ «О приватизации государственного и муниципального имущества» и настоящим Порядком;</w:t>
      </w:r>
    </w:p>
    <w:p w:rsidR="00AF0955" w:rsidRPr="002C54F7" w:rsidRDefault="00AF0955" w:rsidP="008F2A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2C54F7">
        <w:rPr>
          <w:rFonts w:ascii="Times New Roman" w:eastAsiaTheme="minorHAnsi" w:hAnsi="Times New Roman"/>
          <w:sz w:val="26"/>
          <w:szCs w:val="26"/>
        </w:rPr>
        <w:t>в) 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AF0955" w:rsidRPr="002C54F7" w:rsidRDefault="00AF0955" w:rsidP="008F2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C54F7">
        <w:rPr>
          <w:rFonts w:ascii="Times New Roman" w:eastAsiaTheme="minorHAnsi" w:hAnsi="Times New Roman"/>
          <w:sz w:val="26"/>
          <w:szCs w:val="26"/>
        </w:rPr>
        <w:t>г) ведет учет заявок и предложений о цене приобретения имущества путем их регистрации в установленном продавцом порядке;</w:t>
      </w:r>
    </w:p>
    <w:p w:rsidR="00AF0955" w:rsidRPr="002C54F7" w:rsidRDefault="00AF0955" w:rsidP="008F2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C54F7">
        <w:rPr>
          <w:rFonts w:ascii="Times New Roman" w:eastAsiaTheme="minorHAnsi" w:hAnsi="Times New Roman"/>
          <w:sz w:val="26"/>
          <w:szCs w:val="26"/>
        </w:rPr>
        <w:t>д)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AF0955" w:rsidRPr="002C54F7" w:rsidRDefault="00AF0955" w:rsidP="008F2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C54F7">
        <w:rPr>
          <w:rFonts w:ascii="Times New Roman" w:eastAsiaTheme="minorHAnsi" w:hAnsi="Times New Roman"/>
          <w:sz w:val="26"/>
          <w:szCs w:val="26"/>
        </w:rPr>
        <w:t>е) заключает с покупателем договор купли-продажи имущества;</w:t>
      </w:r>
    </w:p>
    <w:p w:rsidR="00AF0955" w:rsidRPr="002C54F7" w:rsidRDefault="00AF0955" w:rsidP="008F2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C54F7">
        <w:rPr>
          <w:rFonts w:ascii="Times New Roman" w:eastAsiaTheme="minorHAnsi" w:hAnsi="Times New Roman"/>
          <w:sz w:val="26"/>
          <w:szCs w:val="26"/>
        </w:rPr>
        <w:t>ж) производит расчеты с покупателем;</w:t>
      </w:r>
    </w:p>
    <w:p w:rsidR="00AF0955" w:rsidRPr="002C54F7" w:rsidRDefault="00AF0955" w:rsidP="008F2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C54F7">
        <w:rPr>
          <w:rFonts w:ascii="Times New Roman" w:eastAsiaTheme="minorHAnsi" w:hAnsi="Times New Roman"/>
          <w:sz w:val="26"/>
          <w:szCs w:val="26"/>
        </w:rPr>
        <w:t xml:space="preserve">з) организует подготовку и размещение информационного сообщения об итогах продажи имущества в сети Интернет в соответствии с требованиями, </w:t>
      </w:r>
      <w:r w:rsidRPr="002C54F7">
        <w:rPr>
          <w:rFonts w:ascii="Times New Roman" w:eastAsiaTheme="minorHAnsi" w:hAnsi="Times New Roman"/>
          <w:sz w:val="26"/>
          <w:szCs w:val="26"/>
        </w:rPr>
        <w:lastRenderedPageBreak/>
        <w:t xml:space="preserve">установленными Федеральным </w:t>
      </w:r>
      <w:hyperlink r:id="rId10" w:history="1">
        <w:r w:rsidRPr="002C54F7">
          <w:rPr>
            <w:rFonts w:ascii="Times New Roman" w:eastAsiaTheme="minorHAnsi" w:hAnsi="Times New Roman"/>
            <w:color w:val="0000FF"/>
            <w:sz w:val="26"/>
            <w:szCs w:val="26"/>
          </w:rPr>
          <w:t>законом</w:t>
        </w:r>
      </w:hyperlink>
      <w:r w:rsidRPr="002C54F7">
        <w:rPr>
          <w:rFonts w:ascii="Times New Roman" w:eastAsiaTheme="minorHAnsi" w:hAnsi="Times New Roman"/>
          <w:sz w:val="26"/>
          <w:szCs w:val="26"/>
        </w:rPr>
        <w:t xml:space="preserve"> от 21.12.2001 N 178-ФЗ "О приватизации государственного и муниципального имущества" и настоящим Порядком;</w:t>
      </w:r>
    </w:p>
    <w:p w:rsidR="00AF0955" w:rsidRPr="002C54F7" w:rsidRDefault="00AF0955" w:rsidP="008F2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C54F7">
        <w:rPr>
          <w:rFonts w:ascii="Times New Roman" w:eastAsiaTheme="minorHAnsi" w:hAnsi="Times New Roman"/>
          <w:sz w:val="26"/>
          <w:szCs w:val="26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AF0955" w:rsidRPr="002C54F7" w:rsidRDefault="00AF0955" w:rsidP="008F2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C54F7">
        <w:rPr>
          <w:rFonts w:ascii="Times New Roman" w:eastAsiaTheme="minorHAnsi" w:hAnsi="Times New Roman"/>
          <w:sz w:val="26"/>
          <w:szCs w:val="26"/>
        </w:rPr>
        <w:t xml:space="preserve">к) осуществляет иные функции, предусмотренные Федеральным </w:t>
      </w:r>
      <w:hyperlink r:id="rId11" w:history="1">
        <w:r w:rsidRPr="002C54F7">
          <w:rPr>
            <w:rFonts w:ascii="Times New Roman" w:eastAsiaTheme="minorHAnsi" w:hAnsi="Times New Roman"/>
            <w:color w:val="0000FF"/>
            <w:sz w:val="26"/>
            <w:szCs w:val="26"/>
          </w:rPr>
          <w:t>законом</w:t>
        </w:r>
      </w:hyperlink>
      <w:r w:rsidRPr="002C54F7">
        <w:rPr>
          <w:rFonts w:ascii="Times New Roman" w:eastAsiaTheme="minorHAnsi" w:hAnsi="Times New Roman"/>
          <w:sz w:val="26"/>
          <w:szCs w:val="26"/>
        </w:rPr>
        <w:t xml:space="preserve"> от 21.12.2001 </w:t>
      </w:r>
      <w:r w:rsidR="00B145A5" w:rsidRPr="002C54F7">
        <w:rPr>
          <w:rFonts w:ascii="Times New Roman" w:eastAsiaTheme="minorHAnsi" w:hAnsi="Times New Roman"/>
          <w:sz w:val="26"/>
          <w:szCs w:val="26"/>
        </w:rPr>
        <w:t>№ 178-ФЗ «</w:t>
      </w:r>
      <w:r w:rsidRPr="002C54F7">
        <w:rPr>
          <w:rFonts w:ascii="Times New Roman" w:eastAsiaTheme="minorHAnsi" w:hAnsi="Times New Roman"/>
          <w:sz w:val="26"/>
          <w:szCs w:val="26"/>
        </w:rPr>
        <w:t>О приватизации государствен</w:t>
      </w:r>
      <w:r w:rsidR="00B145A5" w:rsidRPr="002C54F7">
        <w:rPr>
          <w:rFonts w:ascii="Times New Roman" w:eastAsiaTheme="minorHAnsi" w:hAnsi="Times New Roman"/>
          <w:sz w:val="26"/>
          <w:szCs w:val="26"/>
        </w:rPr>
        <w:t>ного и муниципального имущества»</w:t>
      </w:r>
      <w:r w:rsidR="008F2A06" w:rsidRPr="002C54F7">
        <w:rPr>
          <w:rFonts w:ascii="Times New Roman" w:eastAsiaTheme="minorHAnsi" w:hAnsi="Times New Roman"/>
          <w:sz w:val="26"/>
          <w:szCs w:val="26"/>
        </w:rPr>
        <w:t xml:space="preserve"> и настоящим Порядком.</w:t>
      </w:r>
    </w:p>
    <w:p w:rsidR="008A54EA" w:rsidRPr="002C54F7" w:rsidRDefault="008A54EA" w:rsidP="008F2A06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 xml:space="preserve">2.1. Рассмотрение представленных претендентами документов осуществляет формируемая администрацией комиссия. В состав комиссии в обязательном порядке включаются специалист администрации в должностные обязанности которого входят вопросы в сфере имущественных и земельных </w:t>
      </w:r>
      <w:r w:rsidR="00371AB1" w:rsidRPr="002C54F7">
        <w:rPr>
          <w:color w:val="000000"/>
          <w:spacing w:val="2"/>
          <w:sz w:val="26"/>
          <w:szCs w:val="26"/>
        </w:rPr>
        <w:t>отношений, экономики</w:t>
      </w:r>
      <w:r w:rsidRPr="002C54F7">
        <w:rPr>
          <w:color w:val="000000"/>
          <w:spacing w:val="2"/>
          <w:sz w:val="26"/>
          <w:szCs w:val="26"/>
        </w:rPr>
        <w:t xml:space="preserve">, а </w:t>
      </w:r>
      <w:r w:rsidR="00371AB1" w:rsidRPr="002C54F7">
        <w:rPr>
          <w:color w:val="000000"/>
          <w:spacing w:val="2"/>
          <w:sz w:val="26"/>
          <w:szCs w:val="26"/>
        </w:rPr>
        <w:t>также другие</w:t>
      </w:r>
      <w:r w:rsidRPr="002C54F7">
        <w:rPr>
          <w:color w:val="000000"/>
          <w:spacing w:val="2"/>
          <w:sz w:val="26"/>
          <w:szCs w:val="26"/>
        </w:rPr>
        <w:t xml:space="preserve"> специалисты администрации.</w:t>
      </w:r>
    </w:p>
    <w:p w:rsidR="008A54EA" w:rsidRPr="002C54F7" w:rsidRDefault="008F2A06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2.3</w:t>
      </w:r>
      <w:r w:rsidR="008A54EA" w:rsidRPr="002C54F7">
        <w:rPr>
          <w:color w:val="000000"/>
          <w:spacing w:val="2"/>
          <w:sz w:val="26"/>
          <w:szCs w:val="26"/>
        </w:rPr>
        <w:t>. Определение покупателя имущества осуществляется на заседании комиссии в объявленный в информационном сообщении день подведения итогов продажи. Для определения покупателя комиссия вскрывает конверты с предложениями о цене приобретаемого имущества. При вскрытии конвертов с предложениями могут присутствовать подавшие их претенденты или их представители.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2.</w:t>
      </w:r>
      <w:r w:rsidR="00B51D3B" w:rsidRPr="002C54F7">
        <w:rPr>
          <w:color w:val="000000"/>
          <w:spacing w:val="2"/>
          <w:sz w:val="26"/>
          <w:szCs w:val="26"/>
        </w:rPr>
        <w:t>4</w:t>
      </w:r>
      <w:r w:rsidRPr="002C54F7">
        <w:rPr>
          <w:color w:val="000000"/>
          <w:spacing w:val="2"/>
          <w:sz w:val="26"/>
          <w:szCs w:val="26"/>
        </w:rPr>
        <w:t>. По результатам рассмотрения представленных документов комиссия принимает по каждой зарегистрированной заявке отдельное решение о рассмотрении предложений о цене приобретения имущества, которое оформляется протоколом об итогах продажи имущества. Указанный протокол подписывается всеми членами комиссии.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2.</w:t>
      </w:r>
      <w:r w:rsidR="00B51D3B" w:rsidRPr="002C54F7">
        <w:rPr>
          <w:color w:val="000000"/>
          <w:spacing w:val="2"/>
          <w:sz w:val="26"/>
          <w:szCs w:val="26"/>
        </w:rPr>
        <w:t>5</w:t>
      </w:r>
      <w:r w:rsidRPr="002C54F7">
        <w:rPr>
          <w:color w:val="000000"/>
          <w:spacing w:val="2"/>
          <w:sz w:val="26"/>
          <w:szCs w:val="26"/>
        </w:rPr>
        <w:t>. Протокол об итогах продажи имущества должен содержать: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сведения об имуществе; общее количество зарегистрированных заявок;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сведения об отказах в рассмотрении предложений о цене приобретения имущества с указанием подавших их претендентов и причин отказов; сведения о рассмотренных предложениях о цене приобретения имущества с указанием подавших их претендентов; сведения о покупателе имущества; цену приобретения имущества, предложенную покупателем; иные сведения, установленные комиссией.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2.</w:t>
      </w:r>
      <w:r w:rsidR="00B51D3B" w:rsidRPr="002C54F7">
        <w:rPr>
          <w:color w:val="000000"/>
          <w:spacing w:val="2"/>
          <w:sz w:val="26"/>
          <w:szCs w:val="26"/>
        </w:rPr>
        <w:t>6</w:t>
      </w:r>
      <w:r w:rsidRPr="002C54F7">
        <w:rPr>
          <w:color w:val="000000"/>
          <w:spacing w:val="2"/>
          <w:sz w:val="26"/>
          <w:szCs w:val="26"/>
        </w:rPr>
        <w:t>. Покупателем имущества признается: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2.</w:t>
      </w:r>
      <w:r w:rsidR="00B51D3B" w:rsidRPr="002C54F7">
        <w:rPr>
          <w:color w:val="000000"/>
          <w:spacing w:val="2"/>
          <w:sz w:val="26"/>
          <w:szCs w:val="26"/>
        </w:rPr>
        <w:t>7</w:t>
      </w:r>
      <w:r w:rsidRPr="002C54F7">
        <w:rPr>
          <w:color w:val="000000"/>
          <w:spacing w:val="2"/>
          <w:sz w:val="26"/>
          <w:szCs w:val="26"/>
        </w:rPr>
        <w:t>. Уведомления об отказе в принятии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представителям под расписку в день подведения итогов продажи имущества либо высылаются в их адрес заказным письмом в течение 3 дней со дня подведения итогов продажи имущества.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2.</w:t>
      </w:r>
      <w:r w:rsidR="00B51D3B" w:rsidRPr="002C54F7">
        <w:rPr>
          <w:color w:val="000000"/>
          <w:spacing w:val="2"/>
          <w:sz w:val="26"/>
          <w:szCs w:val="26"/>
        </w:rPr>
        <w:t>8</w:t>
      </w:r>
      <w:r w:rsidRPr="002C54F7">
        <w:rPr>
          <w:color w:val="000000"/>
          <w:spacing w:val="2"/>
          <w:sz w:val="26"/>
          <w:szCs w:val="26"/>
        </w:rPr>
        <w:t xml:space="preserve">. Если в указанный в информационном сообщении срок для приема заявок ни одна заявка не была зарегистрирована либо по результатам рассмотрения </w:t>
      </w:r>
      <w:r w:rsidRPr="002C54F7">
        <w:rPr>
          <w:color w:val="000000"/>
          <w:spacing w:val="2"/>
          <w:sz w:val="26"/>
          <w:szCs w:val="26"/>
        </w:rPr>
        <w:lastRenderedPageBreak/>
        <w:t>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2.</w:t>
      </w:r>
      <w:r w:rsidR="00B51D3B" w:rsidRPr="002C54F7">
        <w:rPr>
          <w:color w:val="000000"/>
          <w:sz w:val="26"/>
          <w:szCs w:val="26"/>
        </w:rPr>
        <w:t>9</w:t>
      </w:r>
      <w:r w:rsidRPr="002C54F7">
        <w:rPr>
          <w:color w:val="000000"/>
          <w:sz w:val="26"/>
          <w:szCs w:val="26"/>
        </w:rPr>
        <w:t>.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 </w:t>
      </w:r>
      <w:hyperlink r:id="rId12" w:history="1">
        <w:r w:rsidRPr="002C54F7">
          <w:rPr>
            <w:rStyle w:val="a3"/>
            <w:color w:val="000000"/>
            <w:sz w:val="26"/>
            <w:szCs w:val="26"/>
          </w:rPr>
          <w:t>законом</w:t>
        </w:r>
      </w:hyperlink>
      <w:r w:rsidRPr="002C54F7">
        <w:rPr>
          <w:color w:val="000000"/>
          <w:sz w:val="26"/>
          <w:szCs w:val="26"/>
        </w:rPr>
        <w:t> 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сайте продавца в сети Интернет.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 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 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 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B51D3B" w:rsidRPr="002C54F7" w:rsidRDefault="00B51D3B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B51D3B" w:rsidRPr="002C54F7" w:rsidRDefault="00B51D3B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B51D3B" w:rsidRPr="002C54F7" w:rsidRDefault="00B51D3B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B51D3B" w:rsidRPr="002C54F7" w:rsidRDefault="00B51D3B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B51D3B" w:rsidRPr="002C54F7" w:rsidRDefault="00B51D3B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B51D3B" w:rsidRPr="002C54F7" w:rsidRDefault="00B51D3B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B51D3B" w:rsidRPr="002C54F7" w:rsidRDefault="00B51D3B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B51D3B" w:rsidRPr="002C54F7" w:rsidRDefault="00B51D3B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B51D3B" w:rsidRPr="002C54F7" w:rsidRDefault="00B51D3B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B51D3B" w:rsidRPr="002C54F7" w:rsidRDefault="00B51D3B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B51D3B" w:rsidRPr="002C54F7" w:rsidRDefault="00B51D3B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B51D3B" w:rsidRPr="002C54F7" w:rsidRDefault="00B51D3B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B51D3B" w:rsidRPr="002C54F7" w:rsidRDefault="00B51D3B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B51D3B" w:rsidRPr="002C54F7" w:rsidRDefault="00B51D3B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B51D3B" w:rsidRPr="002C54F7" w:rsidRDefault="00B51D3B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B51D3B" w:rsidRPr="002C54F7" w:rsidRDefault="00B51D3B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</w:p>
    <w:p w:rsidR="002C54F7" w:rsidRDefault="002C54F7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2C54F7" w:rsidRDefault="002C54F7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371AB1" w:rsidRDefault="00371AB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371AB1" w:rsidRDefault="00371AB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371AB1" w:rsidRDefault="00371AB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371AB1" w:rsidRDefault="00371AB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371AB1" w:rsidRDefault="00371AB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371AB1" w:rsidRDefault="00371AB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2C54F7" w:rsidRDefault="002C54F7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371AB1" w:rsidRDefault="00371AB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371AB1" w:rsidRDefault="00371AB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371AB1" w:rsidRDefault="00371AB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371AB1" w:rsidRDefault="00371AB1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lastRenderedPageBreak/>
        <w:t>Приложение № 2 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к Решению Совета</w:t>
      </w:r>
    </w:p>
    <w:p w:rsidR="008A54EA" w:rsidRPr="002C54F7" w:rsidRDefault="00371AB1" w:rsidP="008A54EA">
      <w:pPr>
        <w:pStyle w:val="a4"/>
        <w:tabs>
          <w:tab w:val="left" w:pos="12474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депутатов Московского</w:t>
      </w:r>
      <w:r w:rsidR="008A54EA" w:rsidRPr="002C54F7">
        <w:rPr>
          <w:color w:val="000000"/>
          <w:sz w:val="26"/>
          <w:szCs w:val="26"/>
        </w:rPr>
        <w:t xml:space="preserve"> сельсовета 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Усть-Абаканского района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right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от __ №__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 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/>
        <w:jc w:val="center"/>
        <w:rPr>
          <w:color w:val="000000"/>
          <w:sz w:val="26"/>
          <w:szCs w:val="26"/>
        </w:rPr>
      </w:pPr>
      <w:r w:rsidRPr="002C54F7">
        <w:rPr>
          <w:bCs/>
          <w:color w:val="000000"/>
          <w:spacing w:val="-1"/>
          <w:sz w:val="26"/>
          <w:szCs w:val="26"/>
        </w:rPr>
        <w:t>ПОРЯДОК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/>
        <w:jc w:val="center"/>
        <w:rPr>
          <w:bCs/>
          <w:color w:val="000000"/>
          <w:spacing w:val="-1"/>
          <w:sz w:val="26"/>
          <w:szCs w:val="26"/>
        </w:rPr>
      </w:pPr>
      <w:r w:rsidRPr="002C54F7">
        <w:rPr>
          <w:bCs/>
          <w:color w:val="000000"/>
          <w:spacing w:val="-1"/>
          <w:sz w:val="26"/>
          <w:szCs w:val="26"/>
        </w:rPr>
        <w:t>заключения с покупателем договора купли-продажи муниципального имущества </w:t>
      </w:r>
      <w:r w:rsidR="00371AB1">
        <w:rPr>
          <w:color w:val="000000"/>
          <w:sz w:val="26"/>
          <w:szCs w:val="26"/>
        </w:rPr>
        <w:t>Московского</w:t>
      </w:r>
      <w:r w:rsidRPr="002C54F7">
        <w:rPr>
          <w:color w:val="000000"/>
          <w:sz w:val="26"/>
          <w:szCs w:val="26"/>
        </w:rPr>
        <w:t xml:space="preserve"> сельсовета Усть-Абаканского района</w:t>
      </w:r>
      <w:r w:rsidRPr="002C54F7">
        <w:rPr>
          <w:bCs/>
          <w:color w:val="000000"/>
          <w:spacing w:val="-1"/>
          <w:sz w:val="26"/>
          <w:szCs w:val="26"/>
        </w:rPr>
        <w:t> без объявления цены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/>
        <w:jc w:val="center"/>
        <w:rPr>
          <w:color w:val="000000"/>
          <w:sz w:val="26"/>
          <w:szCs w:val="26"/>
        </w:rPr>
      </w:pP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center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1. Общие положения</w:t>
      </w:r>
    </w:p>
    <w:p w:rsidR="00B51D3B" w:rsidRPr="002C54F7" w:rsidRDefault="008A54EA" w:rsidP="00B51D3B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 xml:space="preserve">1.1. </w:t>
      </w:r>
      <w:r w:rsidR="00B51D3B" w:rsidRPr="002C54F7">
        <w:rPr>
          <w:color w:val="000000"/>
          <w:spacing w:val="2"/>
          <w:sz w:val="26"/>
          <w:szCs w:val="26"/>
        </w:rPr>
        <w:t>Настоящий Порядок разработан в соответствии с </w:t>
      </w:r>
      <w:hyperlink r:id="rId13" w:history="1">
        <w:r w:rsidR="00B51D3B" w:rsidRPr="002C54F7">
          <w:rPr>
            <w:rStyle w:val="a3"/>
            <w:color w:val="000000"/>
            <w:spacing w:val="2"/>
            <w:sz w:val="26"/>
            <w:szCs w:val="26"/>
            <w:u w:val="none"/>
          </w:rPr>
          <w:t>Федеральным законом от 21.12.2001 № 178-ФЗ «О приватизации государственного и муниципального имущества»</w:t>
        </w:r>
      </w:hyperlink>
      <w:r w:rsidR="00B51D3B" w:rsidRPr="002C54F7">
        <w:rPr>
          <w:color w:val="000000"/>
          <w:spacing w:val="2"/>
          <w:sz w:val="26"/>
          <w:szCs w:val="26"/>
        </w:rPr>
        <w:t>, </w:t>
      </w:r>
      <w:hyperlink r:id="rId14" w:history="1">
        <w:r w:rsidR="00B51D3B" w:rsidRPr="002C54F7">
          <w:rPr>
            <w:rStyle w:val="a3"/>
            <w:color w:val="000000"/>
            <w:spacing w:val="2"/>
            <w:sz w:val="26"/>
            <w:szCs w:val="26"/>
            <w:u w:val="none"/>
          </w:rPr>
          <w:t>Постановлением Правительства Российской Федерации от 22.07.2002 № 549</w:t>
        </w:r>
      </w:hyperlink>
      <w:r w:rsidR="00B51D3B" w:rsidRPr="002C54F7">
        <w:rPr>
          <w:color w:val="000000"/>
          <w:spacing w:val="2"/>
          <w:sz w:val="26"/>
          <w:szCs w:val="26"/>
        </w:rPr>
        <w:t xml:space="preserve"> «Об утверждении </w:t>
      </w:r>
      <w:hyperlink r:id="rId15" w:history="1">
        <w:r w:rsidR="00B51D3B" w:rsidRPr="002C54F7">
          <w:rPr>
            <w:rStyle w:val="a3"/>
            <w:color w:val="000000"/>
            <w:spacing w:val="2"/>
            <w:sz w:val="26"/>
            <w:szCs w:val="26"/>
            <w:u w:val="none"/>
          </w:rPr>
          <w:t>положений </w:t>
        </w:r>
        <w:r w:rsidR="00B51D3B" w:rsidRPr="002C54F7">
          <w:rPr>
            <w:rStyle w:val="a3"/>
            <w:color w:val="000000"/>
            <w:sz w:val="26"/>
            <w:szCs w:val="26"/>
            <w:u w:val="none"/>
          </w:rPr>
          <w:t xml:space="preserve">об организации продажи государственного или муниципального имущества посредством публичного предложения и без объявления цены». </w:t>
        </w:r>
        <w:r w:rsidR="00B51D3B" w:rsidRPr="002C54F7">
          <w:rPr>
            <w:rStyle w:val="a3"/>
            <w:color w:val="000000"/>
            <w:spacing w:val="2"/>
            <w:sz w:val="26"/>
            <w:szCs w:val="26"/>
            <w:u w:val="none"/>
          </w:rPr>
          <w:t> </w:t>
        </w:r>
      </w:hyperlink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1.2. Настоящий Порядок определяет процедуру заключения с покупателем договора купли-продажи муниципального имущества </w:t>
      </w:r>
      <w:r w:rsidR="00371AB1">
        <w:rPr>
          <w:color w:val="000000"/>
          <w:sz w:val="26"/>
          <w:szCs w:val="26"/>
        </w:rPr>
        <w:t>Московского</w:t>
      </w:r>
      <w:r w:rsidRPr="002C54F7">
        <w:rPr>
          <w:color w:val="000000"/>
          <w:sz w:val="26"/>
          <w:szCs w:val="26"/>
        </w:rPr>
        <w:t xml:space="preserve"> сельсовета Усть-Абаканского района</w:t>
      </w:r>
      <w:r w:rsidRPr="002C54F7">
        <w:rPr>
          <w:color w:val="000000"/>
          <w:spacing w:val="2"/>
          <w:sz w:val="26"/>
          <w:szCs w:val="26"/>
        </w:rPr>
        <w:t xml:space="preserve"> (далее - имущество) без объявления цены.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2. </w:t>
      </w:r>
      <w:r w:rsidR="00371AB1" w:rsidRPr="002C54F7">
        <w:rPr>
          <w:color w:val="000000"/>
          <w:spacing w:val="-1"/>
          <w:sz w:val="26"/>
          <w:szCs w:val="26"/>
        </w:rPr>
        <w:t>Порядок заключения</w:t>
      </w:r>
      <w:r w:rsidRPr="002C54F7">
        <w:rPr>
          <w:color w:val="000000"/>
          <w:spacing w:val="-1"/>
          <w:sz w:val="26"/>
          <w:szCs w:val="26"/>
        </w:rPr>
        <w:t xml:space="preserve"> с покупателем договора купли-продажи муниципального имущества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center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 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2.1. Договор купли-продажи имущества заключается в течение 10 дней с даты подведения итогов продажи.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2.2. Договор купли-продажи имущества должен содержать все существенные условия, предусмотренные для таких договоров </w:t>
      </w:r>
      <w:hyperlink r:id="rId16" w:history="1">
        <w:r w:rsidRPr="002C54F7">
          <w:rPr>
            <w:rStyle w:val="a3"/>
            <w:color w:val="000000"/>
            <w:spacing w:val="2"/>
            <w:sz w:val="26"/>
            <w:szCs w:val="26"/>
            <w:u w:val="none"/>
          </w:rPr>
          <w:t>Гражданским кодексом Российской Федерации</w:t>
        </w:r>
      </w:hyperlink>
      <w:r w:rsidRPr="002C54F7">
        <w:rPr>
          <w:color w:val="000000"/>
          <w:spacing w:val="2"/>
          <w:sz w:val="26"/>
          <w:szCs w:val="26"/>
        </w:rPr>
        <w:t>, </w:t>
      </w:r>
      <w:hyperlink r:id="rId17" w:history="1">
        <w:r w:rsidRPr="002C54F7">
          <w:rPr>
            <w:rStyle w:val="a3"/>
            <w:color w:val="000000"/>
            <w:spacing w:val="2"/>
            <w:sz w:val="26"/>
            <w:szCs w:val="26"/>
            <w:u w:val="none"/>
          </w:rPr>
          <w:t>Федеральным законом от 21.12.2001 № 178-ФЗ «О приватизации государственного и муниципального имущества»</w:t>
        </w:r>
      </w:hyperlink>
      <w:r w:rsidRPr="002C54F7">
        <w:rPr>
          <w:color w:val="000000"/>
          <w:spacing w:val="2"/>
          <w:sz w:val="26"/>
          <w:szCs w:val="26"/>
        </w:rPr>
        <w:t>, иными нормативными правовыми актами.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Оплата имущества производится в размере предложенной покупателем цены приобретения имущества.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Форма платежа (единовременная оплата имущества либо предоставление рассрочки) устанавливается решением комиссии по приватизации муниципального имущества.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pacing w:val="2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 xml:space="preserve"> 2.3.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B51D3B" w:rsidRPr="002C54F7" w:rsidRDefault="00B51D3B" w:rsidP="00B51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2C54F7">
        <w:rPr>
          <w:rFonts w:ascii="Times New Roman" w:hAnsi="Times New Roman"/>
          <w:color w:val="000000"/>
          <w:spacing w:val="2"/>
          <w:sz w:val="26"/>
          <w:szCs w:val="26"/>
        </w:rPr>
        <w:t xml:space="preserve">2.4. </w:t>
      </w:r>
      <w:r w:rsidRPr="002C54F7">
        <w:rPr>
          <w:rFonts w:ascii="Times New Roman" w:eastAsiaTheme="minorHAnsi" w:hAnsi="Times New Roman"/>
          <w:sz w:val="26"/>
          <w:szCs w:val="26"/>
        </w:rPr>
        <w:t>В договоре купли-продажи предусматривается условие об уплате покупателем штрафа в размере не менее 5 процентов от начальной цены в случае уклонения или отказа от оплаты имущества. Неустойка в случае уклонения, невнесения в срок, отказа от оплаты имущества покупателем устанавливается в размере 0,1 процента от суммы платежа за каждый день просрочки.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2.</w:t>
      </w:r>
      <w:r w:rsidR="00B51D3B" w:rsidRPr="002C54F7">
        <w:rPr>
          <w:color w:val="000000"/>
          <w:spacing w:val="2"/>
          <w:sz w:val="26"/>
          <w:szCs w:val="26"/>
        </w:rPr>
        <w:t>5</w:t>
      </w:r>
      <w:r w:rsidRPr="002C54F7">
        <w:rPr>
          <w:color w:val="000000"/>
          <w:spacing w:val="2"/>
          <w:sz w:val="26"/>
          <w:szCs w:val="26"/>
        </w:rPr>
        <w:t>. Порядок передачи имущества (в том числе приобретенного в рассрочку) определяется в соответствии с договором купли-продажи. Право собственности на приобретаемое имущество переходит к покупателю после полной его оплаты, что определяется указанным договором, если иное не установлено федеральным законодательством.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lastRenderedPageBreak/>
        <w:t>2.</w:t>
      </w:r>
      <w:r w:rsidR="00B51D3B" w:rsidRPr="002C54F7">
        <w:rPr>
          <w:color w:val="000000"/>
          <w:spacing w:val="2"/>
          <w:sz w:val="26"/>
          <w:szCs w:val="26"/>
        </w:rPr>
        <w:t>6</w:t>
      </w:r>
      <w:r w:rsidRPr="002C54F7">
        <w:rPr>
          <w:color w:val="000000"/>
          <w:spacing w:val="2"/>
          <w:sz w:val="26"/>
          <w:szCs w:val="26"/>
        </w:rPr>
        <w:t>. Факт оплаты имущества и поступление денежных средств на счет администрации в размере и сроки, указанные в договоре купли-продажи имущества, подтверждаются банковской выпиской к лицевому счету   и платежным поручением с отметкой банка.</w:t>
      </w:r>
    </w:p>
    <w:p w:rsidR="008A54EA" w:rsidRPr="002C54F7" w:rsidRDefault="008A54EA" w:rsidP="008A54EA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pacing w:val="2"/>
          <w:sz w:val="26"/>
          <w:szCs w:val="26"/>
        </w:rPr>
        <w:t>2.</w:t>
      </w:r>
      <w:r w:rsidR="00B51D3B" w:rsidRPr="002C54F7">
        <w:rPr>
          <w:color w:val="000000"/>
          <w:spacing w:val="2"/>
          <w:sz w:val="26"/>
          <w:szCs w:val="26"/>
        </w:rPr>
        <w:t>7</w:t>
      </w:r>
      <w:r w:rsidRPr="002C54F7">
        <w:rPr>
          <w:color w:val="000000"/>
          <w:spacing w:val="2"/>
          <w:sz w:val="26"/>
          <w:szCs w:val="26"/>
        </w:rPr>
        <w:t>. Администрация не позднее чем через 10 дней после полной оплаты имущества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8A54EA" w:rsidRPr="002C54F7" w:rsidRDefault="008A54EA" w:rsidP="008A54EA">
      <w:pPr>
        <w:pStyle w:val="a4"/>
        <w:tabs>
          <w:tab w:val="left" w:pos="9355"/>
        </w:tabs>
        <w:spacing w:before="0" w:beforeAutospacing="0" w:after="0" w:afterAutospacing="0"/>
        <w:ind w:right="-1" w:firstLine="567"/>
        <w:jc w:val="both"/>
        <w:rPr>
          <w:color w:val="000000"/>
          <w:sz w:val="26"/>
          <w:szCs w:val="26"/>
        </w:rPr>
      </w:pPr>
      <w:r w:rsidRPr="002C54F7">
        <w:rPr>
          <w:color w:val="000000"/>
          <w:sz w:val="26"/>
          <w:szCs w:val="26"/>
        </w:rPr>
        <w:t> </w:t>
      </w:r>
    </w:p>
    <w:p w:rsidR="008A54EA" w:rsidRPr="002C54F7" w:rsidRDefault="008A54EA" w:rsidP="008A54EA">
      <w:pPr>
        <w:tabs>
          <w:tab w:val="left" w:pos="9355"/>
        </w:tabs>
        <w:ind w:right="-1" w:firstLine="567"/>
        <w:rPr>
          <w:rFonts w:ascii="Times New Roman" w:hAnsi="Times New Roman"/>
          <w:sz w:val="26"/>
          <w:szCs w:val="26"/>
        </w:rPr>
      </w:pPr>
    </w:p>
    <w:p w:rsidR="00A84276" w:rsidRPr="002C54F7" w:rsidRDefault="0010326F">
      <w:pPr>
        <w:rPr>
          <w:rFonts w:ascii="Times New Roman" w:hAnsi="Times New Roman"/>
          <w:sz w:val="26"/>
          <w:szCs w:val="26"/>
        </w:rPr>
      </w:pPr>
    </w:p>
    <w:sectPr w:rsidR="00A84276" w:rsidRPr="002C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83"/>
    <w:rsid w:val="0010326F"/>
    <w:rsid w:val="001142F9"/>
    <w:rsid w:val="0026420F"/>
    <w:rsid w:val="002C54F7"/>
    <w:rsid w:val="00371AB1"/>
    <w:rsid w:val="003D207F"/>
    <w:rsid w:val="003F3E39"/>
    <w:rsid w:val="004327D9"/>
    <w:rsid w:val="00733583"/>
    <w:rsid w:val="007618FB"/>
    <w:rsid w:val="00883E76"/>
    <w:rsid w:val="008A54EA"/>
    <w:rsid w:val="008F2A06"/>
    <w:rsid w:val="00AF0955"/>
    <w:rsid w:val="00B145A5"/>
    <w:rsid w:val="00B51D3B"/>
    <w:rsid w:val="00D3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B048"/>
  <w15:docId w15:val="{6755D610-556A-4CF3-9E2E-415C1C2D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4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5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3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E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3159" TargetMode="External"/><Relationship Id="rId13" Type="http://schemas.openxmlformats.org/officeDocument/2006/relationships/hyperlink" Target="http://docs.cntd.ru/document/90180912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3159" TargetMode="External"/><Relationship Id="rId12" Type="http://schemas.openxmlformats.org/officeDocument/2006/relationships/hyperlink" Target="consultantplus://offline/ref=647F989466ADA05FEEB45736FCCDF556B262D9C1E1F73F7DCCF252DF33dE6AF" TargetMode="External"/><Relationship Id="rId17" Type="http://schemas.openxmlformats.org/officeDocument/2006/relationships/hyperlink" Target="http://docs.cntd.ru/document/9018091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76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9128" TargetMode="External"/><Relationship Id="rId11" Type="http://schemas.openxmlformats.org/officeDocument/2006/relationships/hyperlink" Target="consultantplus://offline/ref=57C009AF79FC63C664AA0733BEB5AC3D5AC6C97D9D5CB83101C27296DC07D74E55D03C84C82C6BD3433E88B478B0K6K" TargetMode="External"/><Relationship Id="rId5" Type="http://schemas.openxmlformats.org/officeDocument/2006/relationships/hyperlink" Target="http://docs.cntd.ru/document/901809128" TargetMode="External"/><Relationship Id="rId15" Type="http://schemas.openxmlformats.org/officeDocument/2006/relationships/hyperlink" Target="http://docs.cntd.ru/document/901823159" TargetMode="External"/><Relationship Id="rId10" Type="http://schemas.openxmlformats.org/officeDocument/2006/relationships/hyperlink" Target="consultantplus://offline/ref=57C009AF79FC63C664AA0733BEB5AC3D5AC6C97D9D5CB83101C27296DC07D74E55D03C84C82C6BD3433E88B478B0K6K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7C009AF79FC63C664AA0733BEB5AC3D5AC6C97D9D5CB83101C27296DC07D74E55D03C84C82C6BD3433E88B478B0K6K" TargetMode="External"/><Relationship Id="rId14" Type="http://schemas.openxmlformats.org/officeDocument/2006/relationships/hyperlink" Target="http://docs.cntd.ru/document/901823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2019-10-10T08:26:00Z</cp:lastPrinted>
  <dcterms:created xsi:type="dcterms:W3CDTF">2019-10-02T06:51:00Z</dcterms:created>
  <dcterms:modified xsi:type="dcterms:W3CDTF">2019-10-14T07:03:00Z</dcterms:modified>
</cp:coreProperties>
</file>